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EF" w:rsidRPr="00FA1C38" w:rsidRDefault="003604EF" w:rsidP="00FA1C38">
      <w:pPr>
        <w:pStyle w:val="Bezmezer"/>
        <w:jc w:val="center"/>
        <w:rPr>
          <w:b/>
          <w:sz w:val="22"/>
          <w:szCs w:val="22"/>
        </w:rPr>
      </w:pPr>
      <w:r w:rsidRPr="00FA1C38">
        <w:rPr>
          <w:rStyle w:val="PromnnHTML"/>
          <w:b/>
          <w:sz w:val="22"/>
          <w:szCs w:val="22"/>
        </w:rPr>
        <w:t>1.</w:t>
      </w:r>
      <w:r w:rsidRPr="00FA1C38">
        <w:rPr>
          <w:b/>
          <w:sz w:val="22"/>
          <w:szCs w:val="22"/>
        </w:rPr>
        <w:t xml:space="preserve"> Technická zpráva</w:t>
      </w:r>
    </w:p>
    <w:p w:rsidR="00FA1C38" w:rsidRDefault="00FA1C38" w:rsidP="003604EF">
      <w:pPr>
        <w:pStyle w:val="Bezmezer"/>
        <w:rPr>
          <w:sz w:val="22"/>
          <w:szCs w:val="22"/>
        </w:rPr>
      </w:pPr>
    </w:p>
    <w:p w:rsidR="00FA1C38" w:rsidRPr="0062226D" w:rsidRDefault="00FA1C38" w:rsidP="003604EF">
      <w:pPr>
        <w:pStyle w:val="Bezmezer"/>
        <w:rPr>
          <w:sz w:val="22"/>
          <w:szCs w:val="22"/>
        </w:rPr>
      </w:pPr>
    </w:p>
    <w:p w:rsidR="003604EF" w:rsidRPr="005F0DED" w:rsidRDefault="003604EF" w:rsidP="005F0DED">
      <w:pPr>
        <w:pStyle w:val="Zkladntext"/>
        <w:spacing w:line="240" w:lineRule="auto"/>
        <w:rPr>
          <w:rFonts w:eastAsiaTheme="minorHAnsi"/>
          <w:b/>
          <w:i/>
        </w:rPr>
      </w:pPr>
      <w:r w:rsidRPr="005F0DED">
        <w:rPr>
          <w:rFonts w:eastAsiaTheme="minorHAnsi"/>
          <w:b/>
          <w:i/>
        </w:rPr>
        <w:t>a) identifikační úda</w:t>
      </w:r>
      <w:r w:rsidR="00FA1C38" w:rsidRPr="005F0DED">
        <w:rPr>
          <w:rFonts w:eastAsiaTheme="minorHAnsi"/>
          <w:b/>
          <w:i/>
        </w:rPr>
        <w:t>je objektu</w:t>
      </w:r>
    </w:p>
    <w:p w:rsidR="00FA1C38" w:rsidRDefault="00FA1C38" w:rsidP="00FA1C38">
      <w:pPr>
        <w:pStyle w:val="Bezmezer"/>
        <w:ind w:left="2124" w:hanging="2124"/>
        <w:jc w:val="both"/>
      </w:pPr>
      <w:r w:rsidRPr="00075685">
        <w:t>Název stavby:</w:t>
      </w:r>
      <w:r w:rsidRPr="00075685">
        <w:tab/>
      </w:r>
      <w:r w:rsidRPr="00FA1C38">
        <w:t xml:space="preserve">Souvislá údržba po opravách </w:t>
      </w:r>
      <w:proofErr w:type="spellStart"/>
      <w:r w:rsidRPr="00FA1C38">
        <w:t>IS</w:t>
      </w:r>
      <w:proofErr w:type="spellEnd"/>
      <w:r w:rsidRPr="00FA1C38">
        <w:t xml:space="preserve">, </w:t>
      </w:r>
      <w:r w:rsidR="00F36F1B" w:rsidRPr="00F36F1B">
        <w:t>Lokalita Slovanské údolí a Javorová, Liberec</w:t>
      </w:r>
    </w:p>
    <w:p w:rsidR="00F36F1B" w:rsidRPr="00F36F1B" w:rsidRDefault="00F36F1B" w:rsidP="00FA1C38">
      <w:pPr>
        <w:pStyle w:val="Bezmezer"/>
        <w:ind w:left="2124" w:hanging="2124"/>
        <w:jc w:val="both"/>
      </w:pPr>
    </w:p>
    <w:p w:rsidR="00FA1C38" w:rsidRPr="00FA1C38" w:rsidRDefault="00FA1C38" w:rsidP="00FA1C38">
      <w:pPr>
        <w:pStyle w:val="Bezmezer"/>
        <w:ind w:left="2124" w:hanging="2124"/>
        <w:jc w:val="both"/>
        <w:rPr>
          <w:b/>
        </w:rPr>
      </w:pPr>
      <w:r w:rsidRPr="00FA1C38">
        <w:t>Část:</w:t>
      </w:r>
      <w:r>
        <w:rPr>
          <w:b/>
        </w:rPr>
        <w:tab/>
      </w:r>
      <w:r w:rsidRPr="00FA1C38">
        <w:rPr>
          <w:b/>
        </w:rPr>
        <w:t>SO 101 – Komunikace</w:t>
      </w:r>
    </w:p>
    <w:p w:rsidR="00FA1C38" w:rsidRDefault="00FA1C38" w:rsidP="00FA1C38">
      <w:pPr>
        <w:pStyle w:val="Bezmezer"/>
        <w:jc w:val="both"/>
      </w:pPr>
    </w:p>
    <w:p w:rsidR="00FA1C38" w:rsidRPr="00075685" w:rsidRDefault="00FA1C38" w:rsidP="00FA1C38">
      <w:pPr>
        <w:pStyle w:val="Bezmezer"/>
        <w:jc w:val="both"/>
      </w:pPr>
      <w:r w:rsidRPr="00075685">
        <w:t>Objednatel:</w:t>
      </w:r>
      <w:r w:rsidRPr="00075685">
        <w:tab/>
      </w:r>
      <w:r w:rsidRPr="00075685">
        <w:tab/>
      </w:r>
      <w:r>
        <w:t xml:space="preserve">Statutární město Liberec </w:t>
      </w:r>
    </w:p>
    <w:p w:rsidR="00FA1C38" w:rsidRPr="00075685" w:rsidRDefault="00FA1C38" w:rsidP="00FA1C38">
      <w:pPr>
        <w:pStyle w:val="Bezmezer"/>
        <w:jc w:val="both"/>
      </w:pPr>
      <w:r w:rsidRPr="00075685">
        <w:tab/>
      </w:r>
      <w:r w:rsidRPr="00075685">
        <w:tab/>
      </w:r>
      <w:r w:rsidRPr="00075685">
        <w:tab/>
      </w:r>
      <w:r>
        <w:t>nám. Dr. E. Beneše 1/1, 460 59 Liberec 1</w:t>
      </w:r>
    </w:p>
    <w:p w:rsidR="00FA1C38" w:rsidRPr="00075685" w:rsidRDefault="00FA1C38" w:rsidP="00FA1C38">
      <w:pPr>
        <w:pStyle w:val="Bezmezer"/>
        <w:jc w:val="both"/>
      </w:pPr>
      <w:r w:rsidRPr="00075685">
        <w:tab/>
      </w:r>
      <w:r w:rsidRPr="00075685">
        <w:tab/>
      </w:r>
      <w:r w:rsidRPr="00075685">
        <w:tab/>
      </w:r>
      <w:proofErr w:type="spellStart"/>
      <w:r w:rsidRPr="00075685">
        <w:t>IČ</w:t>
      </w:r>
      <w:proofErr w:type="spellEnd"/>
      <w:r w:rsidRPr="00075685">
        <w:t>: 00262978</w:t>
      </w:r>
    </w:p>
    <w:p w:rsidR="00FA1C38" w:rsidRDefault="00FA1C38" w:rsidP="00FA1C38">
      <w:pPr>
        <w:pStyle w:val="Bezmezer"/>
        <w:jc w:val="both"/>
      </w:pPr>
    </w:p>
    <w:p w:rsidR="00FA1C38" w:rsidRPr="00075685" w:rsidRDefault="00FA1C38" w:rsidP="00FA1C38">
      <w:pPr>
        <w:pStyle w:val="Bezmezer"/>
        <w:jc w:val="both"/>
      </w:pPr>
      <w:r w:rsidRPr="00075685">
        <w:t xml:space="preserve">Zpracovatel </w:t>
      </w:r>
      <w:proofErr w:type="spellStart"/>
      <w:r>
        <w:t>PD</w:t>
      </w:r>
      <w:proofErr w:type="spellEnd"/>
      <w:r w:rsidRPr="00075685">
        <w:t>:</w:t>
      </w:r>
      <w:r w:rsidRPr="00075685">
        <w:tab/>
        <w:t>Nýdrle – projektová kancelář</w:t>
      </w:r>
    </w:p>
    <w:p w:rsidR="00FA1C38" w:rsidRPr="00075685" w:rsidRDefault="00FA1C38" w:rsidP="00FA1C38">
      <w:pPr>
        <w:pStyle w:val="Bezmezer"/>
        <w:jc w:val="both"/>
      </w:pPr>
      <w:r w:rsidRPr="00075685">
        <w:tab/>
      </w:r>
      <w:r w:rsidRPr="00075685">
        <w:tab/>
      </w:r>
      <w:r w:rsidRPr="00075685">
        <w:tab/>
        <w:t xml:space="preserve">Ing. </w:t>
      </w:r>
      <w:smartTag w:uri="urn:schemas-microsoft-com:office:smarttags" w:element="PersonName">
        <w:smartTagPr>
          <w:attr w:name="ProductID" w:val="Zbyněk Nýdrle"/>
        </w:smartTagPr>
        <w:r w:rsidRPr="00075685">
          <w:t>Zbyněk Nýdrle</w:t>
        </w:r>
      </w:smartTag>
    </w:p>
    <w:p w:rsidR="00FA1C38" w:rsidRPr="00075685" w:rsidRDefault="00FA1C38" w:rsidP="00FA1C38">
      <w:pPr>
        <w:pStyle w:val="Bezmezer"/>
        <w:jc w:val="both"/>
      </w:pPr>
      <w:r w:rsidRPr="00075685">
        <w:tab/>
      </w:r>
      <w:r w:rsidRPr="00075685">
        <w:tab/>
      </w:r>
      <w:r w:rsidRPr="00075685">
        <w:tab/>
        <w:t>U Sila 1328</w:t>
      </w:r>
    </w:p>
    <w:p w:rsidR="00FA1C38" w:rsidRPr="00075685" w:rsidRDefault="00FA1C38" w:rsidP="00FA1C38">
      <w:pPr>
        <w:pStyle w:val="Bezmezer"/>
        <w:jc w:val="both"/>
      </w:pPr>
      <w:r w:rsidRPr="00075685">
        <w:tab/>
      </w:r>
      <w:r w:rsidRPr="00075685">
        <w:tab/>
      </w:r>
      <w:r w:rsidRPr="00075685">
        <w:tab/>
      </w:r>
      <w:proofErr w:type="gramStart"/>
      <w:r w:rsidRPr="00075685">
        <w:t>463 11  Liberec</w:t>
      </w:r>
      <w:proofErr w:type="gramEnd"/>
      <w:r w:rsidRPr="00075685">
        <w:t xml:space="preserve"> 30</w:t>
      </w:r>
    </w:p>
    <w:p w:rsidR="00FA1C38" w:rsidRPr="00075685" w:rsidRDefault="00FA1C38" w:rsidP="00FA1C38">
      <w:pPr>
        <w:pStyle w:val="Bezmezer"/>
        <w:jc w:val="both"/>
      </w:pPr>
      <w:r w:rsidRPr="00075685">
        <w:t xml:space="preserve">Živnost. list </w:t>
      </w:r>
      <w:proofErr w:type="spellStart"/>
      <w:proofErr w:type="gramStart"/>
      <w:r w:rsidRPr="00075685">
        <w:t>č.j</w:t>
      </w:r>
      <w:proofErr w:type="spellEnd"/>
      <w:r w:rsidRPr="00075685">
        <w:t>.</w:t>
      </w:r>
      <w:proofErr w:type="gramEnd"/>
      <w:r w:rsidRPr="00075685">
        <w:t xml:space="preserve">: 00/3723/97/F/Srp, </w:t>
      </w:r>
      <w:proofErr w:type="spellStart"/>
      <w:r w:rsidRPr="00075685">
        <w:t>ev.č</w:t>
      </w:r>
      <w:proofErr w:type="spellEnd"/>
      <w:r w:rsidRPr="00075685">
        <w:t>.: 350500-28105-01</w:t>
      </w:r>
    </w:p>
    <w:p w:rsidR="00FA1C38" w:rsidRDefault="00FA1C38" w:rsidP="00FA1C38">
      <w:pPr>
        <w:pStyle w:val="Bezmezer"/>
        <w:jc w:val="both"/>
      </w:pPr>
    </w:p>
    <w:p w:rsidR="00FA1C38" w:rsidRPr="00075685" w:rsidRDefault="00FA1C38" w:rsidP="00FA1C38">
      <w:pPr>
        <w:pStyle w:val="Bezmezer"/>
        <w:jc w:val="both"/>
      </w:pPr>
      <w:r w:rsidRPr="00075685">
        <w:t>Zodpovědný projektant:</w:t>
      </w:r>
    </w:p>
    <w:p w:rsidR="00FA1C38" w:rsidRDefault="00FA1C38" w:rsidP="00FA1C38">
      <w:pPr>
        <w:pStyle w:val="Bezmezer"/>
        <w:jc w:val="both"/>
      </w:pPr>
      <w:r w:rsidRPr="00075685">
        <w:t xml:space="preserve">Ing. </w:t>
      </w:r>
      <w:smartTag w:uri="urn:schemas-microsoft-com:office:smarttags" w:element="PersonName">
        <w:smartTagPr>
          <w:attr w:name="ProductID" w:val="Zbyněk Nýdrle"/>
        </w:smartTagPr>
        <w:r w:rsidRPr="00075685">
          <w:t>Zbyněk Nýdrle</w:t>
        </w:r>
      </w:smartTag>
      <w:r w:rsidRPr="00075685">
        <w:t>, autorizovaný inženýr pro dopravní stavby, č. autorizace ID 00 – 0500516</w:t>
      </w:r>
    </w:p>
    <w:p w:rsidR="00FA1C38" w:rsidRPr="00075685" w:rsidRDefault="00FA1C38" w:rsidP="00FA1C38">
      <w:pPr>
        <w:pStyle w:val="Bezmezer"/>
        <w:jc w:val="both"/>
      </w:pPr>
    </w:p>
    <w:p w:rsidR="00FA1C38" w:rsidRPr="0062226D" w:rsidRDefault="00FA1C38" w:rsidP="003604EF">
      <w:pPr>
        <w:pStyle w:val="Bezmezer"/>
        <w:rPr>
          <w:sz w:val="22"/>
          <w:szCs w:val="22"/>
        </w:rPr>
      </w:pPr>
    </w:p>
    <w:p w:rsidR="003604EF" w:rsidRPr="005F0DED" w:rsidRDefault="003604EF" w:rsidP="005F0DED">
      <w:pPr>
        <w:pStyle w:val="Zkladntext"/>
        <w:spacing w:line="240" w:lineRule="auto"/>
        <w:rPr>
          <w:rFonts w:eastAsiaTheme="minorHAnsi"/>
          <w:b/>
          <w:i/>
        </w:rPr>
      </w:pPr>
      <w:r w:rsidRPr="005F0DED">
        <w:rPr>
          <w:rFonts w:eastAsiaTheme="minorHAnsi"/>
          <w:b/>
          <w:i/>
        </w:rPr>
        <w:t>b) stručný technický popis se zdůvodněním navrženého řešení,</w:t>
      </w:r>
    </w:p>
    <w:p w:rsidR="00192FD4" w:rsidRDefault="00393A09" w:rsidP="00393A09">
      <w:pPr>
        <w:pStyle w:val="Bezmezer"/>
        <w:ind w:firstLine="708"/>
        <w:jc w:val="both"/>
      </w:pPr>
      <w:proofErr w:type="spellStart"/>
      <w:r>
        <w:rPr>
          <w:sz w:val="22"/>
          <w:szCs w:val="22"/>
        </w:rPr>
        <w:t>PD</w:t>
      </w:r>
      <w:proofErr w:type="spellEnd"/>
      <w:r>
        <w:rPr>
          <w:sz w:val="22"/>
          <w:szCs w:val="22"/>
        </w:rPr>
        <w:t xml:space="preserve"> řeší opravu</w:t>
      </w:r>
      <w:r w:rsidR="00F36F1B">
        <w:rPr>
          <w:sz w:val="22"/>
          <w:szCs w:val="22"/>
        </w:rPr>
        <w:t xml:space="preserve"> (obnovu)</w:t>
      </w:r>
      <w:r>
        <w:rPr>
          <w:sz w:val="22"/>
          <w:szCs w:val="22"/>
        </w:rPr>
        <w:t xml:space="preserve"> povrchu stávající vozovky a chodníků místních komunikací, vymezených ul. </w:t>
      </w:r>
      <w:proofErr w:type="spellStart"/>
      <w:r w:rsidR="00F36F1B">
        <w:t>Purkyňova</w:t>
      </w:r>
      <w:proofErr w:type="spellEnd"/>
      <w:r w:rsidRPr="00FA1C38">
        <w:t xml:space="preserve">, </w:t>
      </w:r>
      <w:r w:rsidR="00F36F1B">
        <w:t>Javorová</w:t>
      </w:r>
      <w:r w:rsidRPr="00FA1C38">
        <w:t xml:space="preserve">, </w:t>
      </w:r>
      <w:r w:rsidR="00F36F1B">
        <w:t xml:space="preserve">slovanské Údolí, </w:t>
      </w:r>
      <w:proofErr w:type="spellStart"/>
      <w:r w:rsidR="00F36F1B">
        <w:t>Stroupežnického</w:t>
      </w:r>
      <w:proofErr w:type="spellEnd"/>
      <w:r w:rsidR="00F36F1B">
        <w:t xml:space="preserve"> a Jihlavská</w:t>
      </w:r>
      <w:r>
        <w:t xml:space="preserve"> v rozsahu zadání. </w:t>
      </w:r>
      <w:r w:rsidR="00192FD4">
        <w:t>Jedná se o opravu a obnovu konstrukce vozovek a chodníků, související s rekonstrukcí vodovodu</w:t>
      </w:r>
      <w:r w:rsidR="00F36F1B">
        <w:t xml:space="preserve">, </w:t>
      </w:r>
      <w:r w:rsidR="00192FD4">
        <w:t>kanalizace</w:t>
      </w:r>
      <w:r w:rsidR="00F36F1B">
        <w:t xml:space="preserve"> a plynovodu</w:t>
      </w:r>
      <w:r w:rsidR="00192FD4">
        <w:t xml:space="preserve"> v daném rozsahu. </w:t>
      </w:r>
    </w:p>
    <w:p w:rsidR="00393A09" w:rsidRDefault="00393A09" w:rsidP="00393A09">
      <w:pPr>
        <w:pStyle w:val="Bezmezer"/>
        <w:ind w:firstLine="708"/>
        <w:jc w:val="both"/>
      </w:pPr>
      <w:r>
        <w:t xml:space="preserve">V rámci oprav jsou navrženy i stavební úpravy stávající vozovky řešící </w:t>
      </w:r>
      <w:r w:rsidR="00F36F1B">
        <w:t xml:space="preserve">vymezení </w:t>
      </w:r>
      <w:r>
        <w:t xml:space="preserve">parkování, bezbariérovost tras pro pěší, zklidňující prvky a usměrnění dopravy, regulaci v křižovatkách. </w:t>
      </w:r>
    </w:p>
    <w:p w:rsidR="00192FD4" w:rsidRPr="00FA1C38" w:rsidRDefault="00192FD4" w:rsidP="00393A09">
      <w:pPr>
        <w:pStyle w:val="Bezmezer"/>
        <w:ind w:firstLine="708"/>
        <w:jc w:val="both"/>
      </w:pPr>
      <w:r>
        <w:t xml:space="preserve">V rámci stavby dojde i k výměně rozvodů a osvětlovacích bodů stávajícího veřejného osvětlení viz SO 401 této </w:t>
      </w:r>
      <w:proofErr w:type="spellStart"/>
      <w:r>
        <w:t>PD</w:t>
      </w:r>
      <w:proofErr w:type="spellEnd"/>
      <w:r>
        <w:t xml:space="preserve">. </w:t>
      </w:r>
    </w:p>
    <w:p w:rsidR="00FA1C38" w:rsidRDefault="00FA1C38" w:rsidP="003604EF">
      <w:pPr>
        <w:pStyle w:val="Bezmezer"/>
        <w:rPr>
          <w:sz w:val="22"/>
          <w:szCs w:val="22"/>
        </w:rPr>
      </w:pPr>
    </w:p>
    <w:p w:rsidR="005F0DED" w:rsidRDefault="00192FD4" w:rsidP="005F0DED">
      <w:pPr>
        <w:pStyle w:val="Bezmezer"/>
        <w:jc w:val="both"/>
      </w:pPr>
      <w:r>
        <w:rPr>
          <w:sz w:val="22"/>
          <w:szCs w:val="22"/>
        </w:rPr>
        <w:t>Stavba SO 101 – Komunikace je navržena v rozsahu stávajícího veřejného uličního prostoru, stavbou jsou dotčeny následující pozemky v </w:t>
      </w:r>
      <w:proofErr w:type="gramStart"/>
      <w:r>
        <w:rPr>
          <w:sz w:val="22"/>
          <w:szCs w:val="22"/>
        </w:rPr>
        <w:t>k.</w:t>
      </w:r>
      <w:proofErr w:type="spellStart"/>
      <w:r>
        <w:rPr>
          <w:sz w:val="22"/>
          <w:szCs w:val="22"/>
        </w:rPr>
        <w:t>ú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r>
        <w:t xml:space="preserve">Liberec: </w:t>
      </w:r>
      <w:r w:rsidR="005F0DED" w:rsidRPr="000A1A69">
        <w:t>6038, 6039, 6040</w:t>
      </w:r>
      <w:r w:rsidR="005F0DED">
        <w:t xml:space="preserve"> a v </w:t>
      </w:r>
      <w:proofErr w:type="gramStart"/>
      <w:r w:rsidR="005F0DED">
        <w:t>k.</w:t>
      </w:r>
      <w:proofErr w:type="spellStart"/>
      <w:r w:rsidR="005F0DED">
        <w:t>ú</w:t>
      </w:r>
      <w:proofErr w:type="spellEnd"/>
      <w:r w:rsidR="005F0DED">
        <w:t>.</w:t>
      </w:r>
      <w:proofErr w:type="gramEnd"/>
      <w:r w:rsidR="005F0DED">
        <w:t xml:space="preserve"> </w:t>
      </w:r>
      <w:proofErr w:type="spellStart"/>
      <w:r w:rsidR="005F0DED">
        <w:t>Ruprechtice</w:t>
      </w:r>
      <w:proofErr w:type="spellEnd"/>
      <w:r w:rsidR="005F0DED">
        <w:t>: 1607, 1623, 1632/1, 1632/10, 1632/20, 1642, 1645, 1657, 1788, 1806, 1813, 1843, 1891/1, 1891/2</w:t>
      </w:r>
    </w:p>
    <w:p w:rsidR="00192FD4" w:rsidRPr="00192FD4" w:rsidRDefault="00192FD4" w:rsidP="00192FD4">
      <w:pPr>
        <w:pStyle w:val="Bezmezer"/>
        <w:rPr>
          <w:sz w:val="22"/>
          <w:szCs w:val="22"/>
        </w:rPr>
      </w:pPr>
    </w:p>
    <w:p w:rsidR="00192FD4" w:rsidRDefault="00192FD4" w:rsidP="003604EF">
      <w:pPr>
        <w:pStyle w:val="Bezmezer"/>
        <w:rPr>
          <w:sz w:val="22"/>
          <w:szCs w:val="22"/>
        </w:rPr>
      </w:pPr>
    </w:p>
    <w:p w:rsidR="00192FD4" w:rsidRPr="00192FD4" w:rsidRDefault="00192FD4" w:rsidP="00192FD4">
      <w:pPr>
        <w:pStyle w:val="Bezmezer"/>
        <w:jc w:val="both"/>
      </w:pPr>
      <w:r w:rsidRPr="00192FD4">
        <w:t>V rámci stavby jsou k opravě navrženy komunikace</w:t>
      </w:r>
      <w:r>
        <w:t xml:space="preserve">, rozdělených do </w:t>
      </w:r>
      <w:r w:rsidR="005F0DED">
        <w:t>pěti</w:t>
      </w:r>
      <w:r>
        <w:t xml:space="preserve"> tras,</w:t>
      </w:r>
      <w:r w:rsidRPr="00192FD4">
        <w:t xml:space="preserve"> v následujícím rozsahu a parametrech: </w:t>
      </w:r>
    </w:p>
    <w:p w:rsidR="005F0DED" w:rsidRDefault="005F0DED" w:rsidP="005F0DED">
      <w:pPr>
        <w:pStyle w:val="Bezmezer"/>
        <w:jc w:val="both"/>
      </w:pPr>
      <w:r w:rsidRPr="008405A1">
        <w:t xml:space="preserve">TRASA "A" </w:t>
      </w:r>
      <w:r>
        <w:t>–</w:t>
      </w:r>
      <w:r w:rsidRPr="008405A1">
        <w:t xml:space="preserve"> </w:t>
      </w:r>
      <w:r>
        <w:t xml:space="preserve">ul. </w:t>
      </w:r>
      <w:proofErr w:type="spellStart"/>
      <w:r>
        <w:t>Purkyňova</w:t>
      </w:r>
      <w:proofErr w:type="spellEnd"/>
    </w:p>
    <w:p w:rsidR="005F0DED" w:rsidRDefault="005F0DED" w:rsidP="005F0DED">
      <w:pPr>
        <w:pStyle w:val="Bezmezer"/>
        <w:jc w:val="both"/>
      </w:pPr>
      <w:r>
        <w:t xml:space="preserve">Délka: </w:t>
      </w:r>
      <w:r>
        <w:tab/>
      </w:r>
      <w:r>
        <w:tab/>
      </w:r>
      <w:proofErr w:type="spellStart"/>
      <w:r>
        <w:t>163m</w:t>
      </w:r>
      <w:proofErr w:type="spellEnd"/>
    </w:p>
    <w:p w:rsidR="005F0DED" w:rsidRDefault="005F0DED" w:rsidP="005F0DED">
      <w:pPr>
        <w:pStyle w:val="Bezmezer"/>
        <w:jc w:val="both"/>
      </w:pPr>
      <w:r>
        <w:t xml:space="preserve">Šířka: </w:t>
      </w:r>
      <w:r>
        <w:tab/>
      </w:r>
      <w:r>
        <w:tab/>
        <w:t>5,</w:t>
      </w:r>
      <w:proofErr w:type="spellStart"/>
      <w:r>
        <w:t>0m</w:t>
      </w:r>
      <w:proofErr w:type="spellEnd"/>
    </w:p>
    <w:p w:rsidR="005F0DED" w:rsidRDefault="005F0DED" w:rsidP="005F0DED">
      <w:pPr>
        <w:pStyle w:val="Bezmezer"/>
        <w:jc w:val="both"/>
      </w:pPr>
      <w:r>
        <w:t xml:space="preserve">příčný sklon: </w:t>
      </w:r>
      <w:r>
        <w:tab/>
        <w:t>základní 2,5% jednostranný</w:t>
      </w:r>
    </w:p>
    <w:p w:rsidR="005F0DED" w:rsidRDefault="005F0DED" w:rsidP="005F0DED">
      <w:pPr>
        <w:pStyle w:val="Bezmezer"/>
        <w:jc w:val="both"/>
      </w:pPr>
      <w:r>
        <w:t>podélný sklon:5,2% - 10,87%</w:t>
      </w:r>
    </w:p>
    <w:p w:rsidR="005F0DED" w:rsidRDefault="005F0DED" w:rsidP="005F0DED">
      <w:pPr>
        <w:pStyle w:val="Bezmezer"/>
        <w:jc w:val="both"/>
      </w:pPr>
    </w:p>
    <w:p w:rsidR="005F0DED" w:rsidRDefault="005F0DED" w:rsidP="005F0DED">
      <w:pPr>
        <w:pStyle w:val="Bezmezer"/>
        <w:jc w:val="both"/>
      </w:pPr>
      <w:r>
        <w:t>TRASA „B“ – ul. Javorová</w:t>
      </w:r>
    </w:p>
    <w:p w:rsidR="005F0DED" w:rsidRDefault="005F0DED" w:rsidP="005F0DED">
      <w:pPr>
        <w:pStyle w:val="Bezmezer"/>
        <w:jc w:val="both"/>
      </w:pPr>
      <w:r>
        <w:t>Délka:</w:t>
      </w:r>
      <w:r>
        <w:tab/>
      </w:r>
      <w:r>
        <w:tab/>
        <w:t xml:space="preserve"> 260,</w:t>
      </w:r>
      <w:proofErr w:type="spellStart"/>
      <w:r>
        <w:t>0m</w:t>
      </w:r>
      <w:proofErr w:type="spellEnd"/>
    </w:p>
    <w:p w:rsidR="005F0DED" w:rsidRDefault="005F0DED" w:rsidP="005F0DED">
      <w:pPr>
        <w:pStyle w:val="Bezmezer"/>
        <w:jc w:val="both"/>
      </w:pPr>
      <w:r>
        <w:t xml:space="preserve">Šířka: </w:t>
      </w:r>
      <w:r>
        <w:tab/>
      </w:r>
      <w:r>
        <w:tab/>
        <w:t xml:space="preserve">km 0,000 – km 0,200: </w:t>
      </w:r>
      <w:proofErr w:type="spellStart"/>
      <w:r>
        <w:t>š</w:t>
      </w:r>
      <w:proofErr w:type="spellEnd"/>
      <w:r>
        <w:t>. 5,</w:t>
      </w:r>
      <w:proofErr w:type="spellStart"/>
      <w:r>
        <w:t>85m</w:t>
      </w:r>
      <w:proofErr w:type="spellEnd"/>
      <w:r>
        <w:t xml:space="preserve"> (4,05 + </w:t>
      </w:r>
      <w:proofErr w:type="spellStart"/>
      <w:r>
        <w:t>2x</w:t>
      </w:r>
      <w:proofErr w:type="spellEnd"/>
      <w:r>
        <w:t xml:space="preserve"> </w:t>
      </w:r>
      <w:proofErr w:type="spellStart"/>
      <w:r>
        <w:t>zpev</w:t>
      </w:r>
      <w:proofErr w:type="spellEnd"/>
      <w:r>
        <w:t xml:space="preserve">. krajnice </w:t>
      </w:r>
      <w:proofErr w:type="spellStart"/>
      <w:r>
        <w:t>š</w:t>
      </w:r>
      <w:proofErr w:type="spellEnd"/>
      <w:r>
        <w:t>. 0,</w:t>
      </w:r>
      <w:proofErr w:type="spellStart"/>
      <w:r>
        <w:t>90m</w:t>
      </w:r>
      <w:proofErr w:type="spellEnd"/>
      <w:r>
        <w:t xml:space="preserve">) </w:t>
      </w:r>
    </w:p>
    <w:p w:rsidR="005F0DED" w:rsidRDefault="005F0DED" w:rsidP="005F0DED">
      <w:pPr>
        <w:pStyle w:val="Bezmezer"/>
        <w:jc w:val="both"/>
      </w:pPr>
      <w:r>
        <w:tab/>
      </w:r>
      <w:r>
        <w:tab/>
        <w:t xml:space="preserve">Km 0,200 - km 0,260: </w:t>
      </w:r>
      <w:proofErr w:type="spellStart"/>
      <w:r>
        <w:t>š</w:t>
      </w:r>
      <w:proofErr w:type="spellEnd"/>
      <w:r>
        <w:t>. 5,</w:t>
      </w:r>
      <w:proofErr w:type="spellStart"/>
      <w:r>
        <w:t>50m</w:t>
      </w:r>
      <w:proofErr w:type="spellEnd"/>
      <w:r>
        <w:t xml:space="preserve"> </w:t>
      </w:r>
    </w:p>
    <w:p w:rsidR="005F0DED" w:rsidRDefault="005F0DED" w:rsidP="005F0DED">
      <w:pPr>
        <w:pStyle w:val="Bezmezer"/>
        <w:jc w:val="both"/>
      </w:pPr>
      <w:r>
        <w:lastRenderedPageBreak/>
        <w:t xml:space="preserve">příčný sklon: </w:t>
      </w:r>
      <w:r>
        <w:tab/>
        <w:t xml:space="preserve">základní 2,5% (klopení v obloucích do 5,0%) jednostranný </w:t>
      </w:r>
    </w:p>
    <w:p w:rsidR="005F0DED" w:rsidRDefault="005F0DED" w:rsidP="005F0DED">
      <w:pPr>
        <w:pStyle w:val="Bezmezer"/>
        <w:jc w:val="both"/>
      </w:pPr>
      <w:r>
        <w:t>podélný sklon: 1,07% - 14,32%</w:t>
      </w:r>
    </w:p>
    <w:p w:rsidR="005F0DED" w:rsidRDefault="005F0DED" w:rsidP="005F0DED">
      <w:pPr>
        <w:pStyle w:val="Bezmezer"/>
        <w:jc w:val="both"/>
      </w:pPr>
    </w:p>
    <w:p w:rsidR="005F0DED" w:rsidRDefault="005F0DED" w:rsidP="005F0DED">
      <w:pPr>
        <w:pStyle w:val="Bezmezer"/>
        <w:jc w:val="both"/>
      </w:pPr>
      <w:r>
        <w:t xml:space="preserve">TRASA „C“ – ul. Slovanské Údolí </w:t>
      </w:r>
    </w:p>
    <w:p w:rsidR="005F0DED" w:rsidRDefault="005F0DED" w:rsidP="005F0DED">
      <w:pPr>
        <w:pStyle w:val="Bezmezer"/>
        <w:jc w:val="both"/>
      </w:pPr>
      <w:r>
        <w:t>Délka:</w:t>
      </w:r>
      <w:r>
        <w:tab/>
      </w:r>
      <w:r>
        <w:tab/>
        <w:t xml:space="preserve"> 143,</w:t>
      </w:r>
      <w:proofErr w:type="spellStart"/>
      <w:r>
        <w:t>17m</w:t>
      </w:r>
      <w:proofErr w:type="spellEnd"/>
    </w:p>
    <w:p w:rsidR="005F0DED" w:rsidRDefault="005F0DED" w:rsidP="005F0DED">
      <w:pPr>
        <w:pStyle w:val="Bezmezer"/>
        <w:jc w:val="both"/>
      </w:pPr>
      <w:r>
        <w:t xml:space="preserve">Šířka: </w:t>
      </w:r>
      <w:r>
        <w:tab/>
      </w:r>
      <w:r>
        <w:tab/>
        <w:t>3,</w:t>
      </w:r>
      <w:proofErr w:type="spellStart"/>
      <w:r>
        <w:t>50m</w:t>
      </w:r>
      <w:proofErr w:type="spellEnd"/>
      <w:r>
        <w:t xml:space="preserve"> – 4,</w:t>
      </w:r>
      <w:proofErr w:type="spellStart"/>
      <w:r>
        <w:t>16m</w:t>
      </w:r>
      <w:proofErr w:type="spellEnd"/>
    </w:p>
    <w:p w:rsidR="005F0DED" w:rsidRDefault="005F0DED" w:rsidP="005F0DED">
      <w:pPr>
        <w:pStyle w:val="Bezmezer"/>
        <w:jc w:val="both"/>
      </w:pPr>
      <w:r>
        <w:t xml:space="preserve">příčný sklon: </w:t>
      </w:r>
      <w:r>
        <w:tab/>
        <w:t>základní 2,5% (klopení v obloucích do 5,0%) jednostranný</w:t>
      </w:r>
    </w:p>
    <w:p w:rsidR="005F0DED" w:rsidRPr="00095D64" w:rsidRDefault="005F0DED" w:rsidP="005F0DED">
      <w:pPr>
        <w:pStyle w:val="Bezmezer"/>
        <w:jc w:val="both"/>
      </w:pPr>
      <w:r>
        <w:t>podélný sklon:</w:t>
      </w:r>
      <w:r>
        <w:rPr>
          <w:color w:val="FF0000"/>
        </w:rPr>
        <w:t xml:space="preserve"> </w:t>
      </w:r>
      <w:r>
        <w:t xml:space="preserve"> 5,60</w:t>
      </w:r>
      <w:r w:rsidRPr="00095D64">
        <w:t xml:space="preserve">% - </w:t>
      </w:r>
      <w:r>
        <w:t>11,91</w:t>
      </w:r>
      <w:r w:rsidRPr="00095D64">
        <w:t>%</w:t>
      </w:r>
    </w:p>
    <w:p w:rsidR="005F0DED" w:rsidRDefault="005F0DED" w:rsidP="005F0DED">
      <w:pPr>
        <w:pStyle w:val="Bezmezer"/>
        <w:jc w:val="both"/>
      </w:pPr>
    </w:p>
    <w:p w:rsidR="005F0DED" w:rsidRDefault="005F0DED" w:rsidP="005F0DED">
      <w:pPr>
        <w:pStyle w:val="Bezmezer"/>
        <w:jc w:val="both"/>
      </w:pPr>
      <w:r>
        <w:t xml:space="preserve">TRASA „D“ – ul. </w:t>
      </w:r>
      <w:proofErr w:type="spellStart"/>
      <w:r>
        <w:t>Stroupežnického</w:t>
      </w:r>
      <w:proofErr w:type="spellEnd"/>
      <w:r>
        <w:t xml:space="preserve"> </w:t>
      </w:r>
    </w:p>
    <w:p w:rsidR="005F0DED" w:rsidRDefault="005F0DED" w:rsidP="005F0DED">
      <w:pPr>
        <w:pStyle w:val="Bezmezer"/>
        <w:jc w:val="both"/>
      </w:pPr>
      <w:r>
        <w:t>Délka:</w:t>
      </w:r>
      <w:r>
        <w:tab/>
      </w:r>
      <w:r>
        <w:tab/>
        <w:t xml:space="preserve"> 76,</w:t>
      </w:r>
      <w:proofErr w:type="spellStart"/>
      <w:r>
        <w:t>11m</w:t>
      </w:r>
      <w:proofErr w:type="spellEnd"/>
    </w:p>
    <w:p w:rsidR="005F0DED" w:rsidRDefault="005F0DED" w:rsidP="005F0DED">
      <w:pPr>
        <w:pStyle w:val="Bezmezer"/>
        <w:jc w:val="both"/>
      </w:pPr>
      <w:r>
        <w:t xml:space="preserve">Šířka: </w:t>
      </w:r>
      <w:r>
        <w:tab/>
      </w:r>
      <w:r>
        <w:tab/>
        <w:t>3,</w:t>
      </w:r>
      <w:proofErr w:type="spellStart"/>
      <w:r>
        <w:t>0m</w:t>
      </w:r>
      <w:proofErr w:type="spellEnd"/>
      <w:r>
        <w:t xml:space="preserve"> </w:t>
      </w:r>
    </w:p>
    <w:p w:rsidR="005F0DED" w:rsidRDefault="005F0DED" w:rsidP="005F0DED">
      <w:pPr>
        <w:pStyle w:val="Bezmezer"/>
        <w:jc w:val="both"/>
      </w:pPr>
      <w:r>
        <w:t xml:space="preserve">příčný sklon: </w:t>
      </w:r>
      <w:r>
        <w:tab/>
        <w:t xml:space="preserve">základní 2,5% </w:t>
      </w:r>
    </w:p>
    <w:p w:rsidR="005F0DED" w:rsidRPr="00095D64" w:rsidRDefault="005F0DED" w:rsidP="005F0DED">
      <w:pPr>
        <w:pStyle w:val="Bezmezer"/>
        <w:jc w:val="both"/>
      </w:pPr>
      <w:r>
        <w:t>podélný sklon:</w:t>
      </w:r>
      <w:r>
        <w:rPr>
          <w:color w:val="FF0000"/>
        </w:rPr>
        <w:t xml:space="preserve"> </w:t>
      </w:r>
      <w:r>
        <w:t xml:space="preserve"> 1,22</w:t>
      </w:r>
      <w:r w:rsidRPr="00095D64">
        <w:t xml:space="preserve">% - </w:t>
      </w:r>
      <w:r>
        <w:t>8,48</w:t>
      </w:r>
      <w:r w:rsidRPr="00095D64">
        <w:t>%</w:t>
      </w:r>
    </w:p>
    <w:p w:rsidR="005F0DED" w:rsidRDefault="005F0DED" w:rsidP="005F0DED">
      <w:pPr>
        <w:pStyle w:val="Bezmezer"/>
        <w:jc w:val="both"/>
      </w:pPr>
    </w:p>
    <w:p w:rsidR="005F0DED" w:rsidRDefault="005F0DED" w:rsidP="005F0DED">
      <w:pPr>
        <w:pStyle w:val="Bezmezer"/>
        <w:jc w:val="both"/>
      </w:pPr>
      <w:r>
        <w:t xml:space="preserve">TRASA „E“ – ul. Jihlavská  </w:t>
      </w:r>
    </w:p>
    <w:p w:rsidR="005F0DED" w:rsidRDefault="005F0DED" w:rsidP="005F0DED">
      <w:pPr>
        <w:pStyle w:val="Bezmezer"/>
        <w:jc w:val="both"/>
      </w:pPr>
      <w:r>
        <w:t>Délka:</w:t>
      </w:r>
      <w:r>
        <w:tab/>
      </w:r>
      <w:r>
        <w:tab/>
        <w:t xml:space="preserve"> 68,</w:t>
      </w:r>
      <w:proofErr w:type="spellStart"/>
      <w:r>
        <w:t>83m</w:t>
      </w:r>
      <w:proofErr w:type="spellEnd"/>
    </w:p>
    <w:p w:rsidR="005F0DED" w:rsidRDefault="005F0DED" w:rsidP="005F0DED">
      <w:pPr>
        <w:pStyle w:val="Bezmezer"/>
        <w:jc w:val="both"/>
      </w:pPr>
      <w:r>
        <w:t xml:space="preserve">Šířka: </w:t>
      </w:r>
      <w:r>
        <w:tab/>
      </w:r>
      <w:r>
        <w:tab/>
        <w:t>3,</w:t>
      </w:r>
      <w:proofErr w:type="spellStart"/>
      <w:r>
        <w:t>0m</w:t>
      </w:r>
      <w:proofErr w:type="spellEnd"/>
      <w:r>
        <w:t xml:space="preserve"> </w:t>
      </w:r>
    </w:p>
    <w:p w:rsidR="005F0DED" w:rsidRDefault="005F0DED" w:rsidP="005F0DED">
      <w:pPr>
        <w:pStyle w:val="Bezmezer"/>
        <w:jc w:val="both"/>
      </w:pPr>
      <w:r>
        <w:t xml:space="preserve">příčný sklon: </w:t>
      </w:r>
      <w:r>
        <w:tab/>
        <w:t xml:space="preserve">základní 2,5% </w:t>
      </w:r>
    </w:p>
    <w:p w:rsidR="005F0DED" w:rsidRPr="00095D64" w:rsidRDefault="005F0DED" w:rsidP="005F0DED">
      <w:pPr>
        <w:pStyle w:val="Bezmezer"/>
        <w:jc w:val="both"/>
      </w:pPr>
      <w:r>
        <w:t>podélný sklon:</w:t>
      </w:r>
      <w:r>
        <w:rPr>
          <w:color w:val="FF0000"/>
        </w:rPr>
        <w:t xml:space="preserve"> </w:t>
      </w:r>
      <w:r>
        <w:t xml:space="preserve"> 4,0</w:t>
      </w:r>
      <w:r w:rsidRPr="00095D64">
        <w:t xml:space="preserve">% - </w:t>
      </w:r>
      <w:r>
        <w:t>15,51</w:t>
      </w:r>
      <w:r w:rsidRPr="00095D64">
        <w:t>%</w:t>
      </w:r>
    </w:p>
    <w:p w:rsidR="00192FD4" w:rsidRPr="00E523C4" w:rsidRDefault="00192FD4" w:rsidP="00192FD4">
      <w:pPr>
        <w:pStyle w:val="Bezmezer"/>
        <w:jc w:val="both"/>
      </w:pPr>
    </w:p>
    <w:p w:rsidR="00192FD4" w:rsidRDefault="00192FD4" w:rsidP="00192FD4">
      <w:pPr>
        <w:pStyle w:val="Bezmezer"/>
        <w:jc w:val="both"/>
      </w:pPr>
      <w:r w:rsidRPr="0094089B">
        <w:t xml:space="preserve">V rámci stavby je navržena oprava povrchů a </w:t>
      </w:r>
      <w:r>
        <w:t xml:space="preserve">následujícími stavebními úpravami.  </w:t>
      </w:r>
    </w:p>
    <w:p w:rsidR="005F0DED" w:rsidRDefault="005F0DED" w:rsidP="005F0DED">
      <w:pPr>
        <w:pStyle w:val="Bezmezer"/>
        <w:numPr>
          <w:ilvl w:val="0"/>
          <w:numId w:val="1"/>
        </w:numPr>
        <w:jc w:val="both"/>
      </w:pPr>
      <w:r>
        <w:t>Změna materiálu povrchu vozovky asfalt / kamenná dlažba (stávající stav pouze asfalt). Parkovací pruhy a zpevněné krajnice budou provedeny s krytem z kamenné dlažby.</w:t>
      </w:r>
    </w:p>
    <w:p w:rsidR="005F0DED" w:rsidRPr="005F0DED" w:rsidRDefault="005F0DED" w:rsidP="005F0DED">
      <w:pPr>
        <w:pStyle w:val="Bezmezer"/>
        <w:numPr>
          <w:ilvl w:val="0"/>
          <w:numId w:val="1"/>
        </w:numPr>
        <w:jc w:val="both"/>
      </w:pPr>
      <w:r>
        <w:t>Změna materiálu povrchu chodníků -  kamenná mozaika (</w:t>
      </w:r>
      <w:proofErr w:type="spellStart"/>
      <w:r>
        <w:t>stáv</w:t>
      </w:r>
      <w:proofErr w:type="spellEnd"/>
      <w:r>
        <w:t>. stav asfaltové) vč. d</w:t>
      </w:r>
      <w:r w:rsidRPr="005F0DED">
        <w:t xml:space="preserve">oplnění o hmatové a vodící prvky </w:t>
      </w:r>
    </w:p>
    <w:p w:rsidR="005F0DED" w:rsidRDefault="005F0DED" w:rsidP="005F0DED">
      <w:pPr>
        <w:pStyle w:val="Bezmezer"/>
        <w:numPr>
          <w:ilvl w:val="0"/>
          <w:numId w:val="1"/>
        </w:numPr>
        <w:jc w:val="both"/>
      </w:pPr>
      <w:r>
        <w:t xml:space="preserve">Realizace zvýšených křižovatkových ploch v křižovatkách ulic </w:t>
      </w:r>
      <w:proofErr w:type="spellStart"/>
      <w:r>
        <w:t>Purkyňova</w:t>
      </w:r>
      <w:proofErr w:type="spellEnd"/>
      <w:r>
        <w:t xml:space="preserve"> x Javorová, </w:t>
      </w:r>
      <w:proofErr w:type="spellStart"/>
      <w:r>
        <w:t>Purkyňova</w:t>
      </w:r>
      <w:proofErr w:type="spellEnd"/>
      <w:r>
        <w:t xml:space="preserve"> x Slovanské Údolí a </w:t>
      </w:r>
      <w:proofErr w:type="spellStart"/>
      <w:r>
        <w:t>Purkyňova</w:t>
      </w:r>
      <w:proofErr w:type="spellEnd"/>
      <w:r>
        <w:t xml:space="preserve"> x Horova. Křižovatkové plochy budou provedeny z kamenné kostky se zvýšením o </w:t>
      </w:r>
      <w:proofErr w:type="spellStart"/>
      <w:r w:rsidRPr="00B76DC4">
        <w:rPr>
          <w:b/>
        </w:rPr>
        <w:t>80mm</w:t>
      </w:r>
      <w:proofErr w:type="spellEnd"/>
      <w:r>
        <w:t xml:space="preserve"> (rampa 1:10). </w:t>
      </w:r>
    </w:p>
    <w:p w:rsidR="005F0DED" w:rsidRDefault="005F0DED" w:rsidP="005F0DED">
      <w:pPr>
        <w:pStyle w:val="Bezmezer"/>
        <w:numPr>
          <w:ilvl w:val="0"/>
          <w:numId w:val="1"/>
        </w:numPr>
        <w:jc w:val="both"/>
      </w:pPr>
      <w:r w:rsidRPr="00B76DC4">
        <w:t>Změna materiálu povrchu vozovky</w:t>
      </w:r>
      <w:r>
        <w:t xml:space="preserve"> v křižovatkách ulic Javorová x </w:t>
      </w:r>
      <w:proofErr w:type="spellStart"/>
      <w:r>
        <w:t>Stroupežnického</w:t>
      </w:r>
      <w:proofErr w:type="spellEnd"/>
      <w:r>
        <w:t xml:space="preserve">, Javorová x Slovanské Údolí. Křižovatkové plochy budou provedeny z kamenné kostky bez zvýšení z důvodu velkého podélného spádu v křižovatkách.  </w:t>
      </w:r>
    </w:p>
    <w:p w:rsidR="005F0DED" w:rsidRDefault="005F0DED" w:rsidP="005F0DED">
      <w:pPr>
        <w:pStyle w:val="Bezmezer"/>
        <w:numPr>
          <w:ilvl w:val="0"/>
          <w:numId w:val="1"/>
        </w:numPr>
        <w:jc w:val="both"/>
      </w:pPr>
      <w:r>
        <w:t xml:space="preserve">Výměna </w:t>
      </w:r>
      <w:proofErr w:type="spellStart"/>
      <w:r>
        <w:t>15ks</w:t>
      </w:r>
      <w:proofErr w:type="spellEnd"/>
      <w:r>
        <w:t xml:space="preserve"> a doplnění </w:t>
      </w:r>
      <w:proofErr w:type="spellStart"/>
      <w:r>
        <w:t>4ks</w:t>
      </w:r>
      <w:proofErr w:type="spellEnd"/>
      <w:r>
        <w:t xml:space="preserve"> uličních vpustí </w:t>
      </w:r>
    </w:p>
    <w:p w:rsidR="00FA1C38" w:rsidRDefault="00FA1C38" w:rsidP="003604EF">
      <w:pPr>
        <w:pStyle w:val="Bezmezer"/>
        <w:rPr>
          <w:sz w:val="22"/>
          <w:szCs w:val="22"/>
        </w:rPr>
      </w:pPr>
    </w:p>
    <w:p w:rsidR="00430102" w:rsidRDefault="00430102" w:rsidP="003604EF">
      <w:pPr>
        <w:pStyle w:val="Bezmezer"/>
        <w:rPr>
          <w:sz w:val="22"/>
          <w:szCs w:val="22"/>
        </w:rPr>
      </w:pPr>
    </w:p>
    <w:p w:rsidR="003604EF" w:rsidRPr="005F0DED" w:rsidRDefault="003604EF" w:rsidP="005F0DED">
      <w:pPr>
        <w:pStyle w:val="Zkladntext"/>
        <w:spacing w:line="240" w:lineRule="auto"/>
        <w:rPr>
          <w:rFonts w:eastAsiaTheme="minorHAnsi"/>
          <w:b/>
          <w:i/>
        </w:rPr>
      </w:pPr>
      <w:r w:rsidRPr="005F0DED">
        <w:rPr>
          <w:rFonts w:eastAsiaTheme="minorHAnsi"/>
          <w:b/>
          <w:i/>
        </w:rPr>
        <w:t>c) vyhodnocení průzkumů a podkladů, včetně jejich užití v dokumentaci - dopravní úd</w:t>
      </w:r>
      <w:r w:rsidR="00741ABA" w:rsidRPr="005F0DED">
        <w:rPr>
          <w:rFonts w:eastAsiaTheme="minorHAnsi"/>
          <w:b/>
          <w:i/>
        </w:rPr>
        <w:t xml:space="preserve">aje, </w:t>
      </w:r>
      <w:proofErr w:type="spellStart"/>
      <w:r w:rsidR="00741ABA" w:rsidRPr="005F0DED">
        <w:rPr>
          <w:rFonts w:eastAsiaTheme="minorHAnsi"/>
          <w:b/>
          <w:i/>
        </w:rPr>
        <w:t>geotechnický</w:t>
      </w:r>
      <w:proofErr w:type="spellEnd"/>
      <w:r w:rsidR="00741ABA" w:rsidRPr="005F0DED">
        <w:rPr>
          <w:rFonts w:eastAsiaTheme="minorHAnsi"/>
          <w:b/>
          <w:i/>
        </w:rPr>
        <w:t xml:space="preserve"> průzkum apod.</w:t>
      </w:r>
    </w:p>
    <w:p w:rsidR="00430102" w:rsidRDefault="00430102" w:rsidP="003604EF">
      <w:pPr>
        <w:pStyle w:val="Bezmezer"/>
        <w:rPr>
          <w:sz w:val="22"/>
          <w:szCs w:val="22"/>
        </w:rPr>
      </w:pPr>
    </w:p>
    <w:p w:rsidR="00430102" w:rsidRDefault="00430102" w:rsidP="003604EF">
      <w:pPr>
        <w:pStyle w:val="Bezmezer"/>
        <w:rPr>
          <w:sz w:val="22"/>
          <w:szCs w:val="22"/>
        </w:rPr>
      </w:pPr>
      <w:r>
        <w:rPr>
          <w:sz w:val="22"/>
          <w:szCs w:val="22"/>
        </w:rPr>
        <w:t xml:space="preserve">Základem pro zpracování </w:t>
      </w:r>
      <w:proofErr w:type="spellStart"/>
      <w:r>
        <w:rPr>
          <w:sz w:val="22"/>
          <w:szCs w:val="22"/>
        </w:rPr>
        <w:t>PD</w:t>
      </w:r>
      <w:proofErr w:type="spellEnd"/>
      <w:r>
        <w:rPr>
          <w:sz w:val="22"/>
          <w:szCs w:val="22"/>
        </w:rPr>
        <w:t xml:space="preserve"> byly následující podklady: </w:t>
      </w:r>
    </w:p>
    <w:p w:rsidR="00430102" w:rsidRDefault="00430102" w:rsidP="00430102">
      <w:pPr>
        <w:pStyle w:val="Bezmezer"/>
        <w:jc w:val="both"/>
      </w:pPr>
      <w:r w:rsidRPr="00E66BED">
        <w:t>- mapové podklady, vyhotovené geodetickou firmou GEOKART v.o.s., U Soudu 536/</w:t>
      </w:r>
      <w:proofErr w:type="spellStart"/>
      <w:r w:rsidRPr="00E66BED">
        <w:t>6a</w:t>
      </w:r>
      <w:proofErr w:type="spellEnd"/>
      <w:r w:rsidRPr="00E66BED">
        <w:t>, Liberec 2, 460 01, zodpovědný geodet Ing. Tomáš Brhel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Katastrální mapa území 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Vyjádření správců o existenci sítí </w:t>
      </w:r>
    </w:p>
    <w:p w:rsidR="00430102" w:rsidRPr="00E66BED" w:rsidRDefault="00430102" w:rsidP="00430102">
      <w:pPr>
        <w:pStyle w:val="Bezmezer"/>
        <w:jc w:val="both"/>
      </w:pPr>
      <w:r w:rsidRPr="00E66BED">
        <w:t>- Průzkum „</w:t>
      </w:r>
      <w:r w:rsidRPr="00E80B62">
        <w:t xml:space="preserve"> Zjištění skladby vozovek</w:t>
      </w:r>
      <w:r w:rsidRPr="00E66BED">
        <w:t>“, vyhotovené firmou Diagnostika stavebních konstrukcí s.r.o.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místní šetření – prohlídka projektanta 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koordinační jednání se zástupci objednatele dokumentace </w:t>
      </w:r>
    </w:p>
    <w:p w:rsidR="00430102" w:rsidRPr="00E66BED" w:rsidRDefault="00430102" w:rsidP="00430102">
      <w:pPr>
        <w:pStyle w:val="Bezmezer"/>
        <w:jc w:val="both"/>
      </w:pPr>
      <w:r w:rsidRPr="00E66BED">
        <w:t>- ústní konzultace se zástupcem odboru dopravy statutárního města Liberec</w:t>
      </w:r>
    </w:p>
    <w:p w:rsidR="00430102" w:rsidRPr="00E66BED" w:rsidRDefault="00430102" w:rsidP="00430102">
      <w:pPr>
        <w:pStyle w:val="Bezmezer"/>
        <w:jc w:val="both"/>
      </w:pPr>
      <w:r w:rsidRPr="00E66BED">
        <w:t xml:space="preserve">- ústní konzultace se zástupcem </w:t>
      </w:r>
      <w:proofErr w:type="spellStart"/>
      <w:r w:rsidRPr="00E66BED">
        <w:t>DI</w:t>
      </w:r>
      <w:proofErr w:type="spellEnd"/>
      <w:r w:rsidRPr="00E66BED">
        <w:t xml:space="preserve"> Policie České republiky – </w:t>
      </w:r>
      <w:proofErr w:type="spellStart"/>
      <w:r w:rsidRPr="00E66BED">
        <w:t>KŘP</w:t>
      </w:r>
      <w:proofErr w:type="spellEnd"/>
      <w:r w:rsidRPr="00E66BED">
        <w:t xml:space="preserve"> Libereckého kraje</w:t>
      </w:r>
    </w:p>
    <w:p w:rsidR="00430102" w:rsidRPr="00E66BED" w:rsidRDefault="00430102" w:rsidP="00430102">
      <w:pPr>
        <w:pStyle w:val="Bezmezer"/>
        <w:jc w:val="both"/>
      </w:pPr>
      <w:r w:rsidRPr="00E66BED">
        <w:lastRenderedPageBreak/>
        <w:t>- ústní konzultace se zástupcem odboru Kanceláře architektury města</w:t>
      </w:r>
    </w:p>
    <w:p w:rsidR="00B06581" w:rsidRDefault="00430102" w:rsidP="00B06581">
      <w:pPr>
        <w:pStyle w:val="Bezmezer"/>
        <w:jc w:val="both"/>
      </w:pPr>
      <w:r w:rsidRPr="00E66BED">
        <w:t xml:space="preserve">- </w:t>
      </w:r>
      <w:r w:rsidR="00B06581" w:rsidRPr="00E66BED">
        <w:t xml:space="preserve">navrhované trasy vodovodu a kanalizace (z </w:t>
      </w:r>
      <w:proofErr w:type="spellStart"/>
      <w:r w:rsidR="00B06581" w:rsidRPr="00E66BED">
        <w:t>PD</w:t>
      </w:r>
      <w:proofErr w:type="spellEnd"/>
      <w:r w:rsidR="00B06581" w:rsidRPr="00E66BED">
        <w:t xml:space="preserve"> na rekonstrukci sítí) </w:t>
      </w:r>
    </w:p>
    <w:p w:rsidR="00B06581" w:rsidRPr="00E66BED" w:rsidRDefault="00B06581" w:rsidP="00B06581">
      <w:pPr>
        <w:pStyle w:val="Bezmezer"/>
        <w:jc w:val="both"/>
      </w:pPr>
      <w:r>
        <w:t xml:space="preserve">- </w:t>
      </w:r>
      <w:r w:rsidRPr="00E66BED">
        <w:t xml:space="preserve">navrhované trasy </w:t>
      </w:r>
      <w:r>
        <w:t>plynu</w:t>
      </w:r>
      <w:r w:rsidRPr="00E66BED">
        <w:t xml:space="preserve"> (z </w:t>
      </w:r>
      <w:proofErr w:type="spellStart"/>
      <w:r w:rsidRPr="00E66BED">
        <w:t>PD</w:t>
      </w:r>
      <w:proofErr w:type="spellEnd"/>
      <w:r w:rsidRPr="00E66BED">
        <w:t xml:space="preserve"> na rekonstrukci sítí)</w:t>
      </w:r>
    </w:p>
    <w:p w:rsidR="00430102" w:rsidRPr="00E66BED" w:rsidRDefault="00430102" w:rsidP="00B06581">
      <w:pPr>
        <w:pStyle w:val="Bezmezer"/>
        <w:jc w:val="both"/>
      </w:pPr>
      <w:r w:rsidRPr="00E66BED">
        <w:t xml:space="preserve">-  </w:t>
      </w:r>
      <w:proofErr w:type="spellStart"/>
      <w:r w:rsidRPr="00E66BED">
        <w:t>TP</w:t>
      </w:r>
      <w:proofErr w:type="spellEnd"/>
      <w:r w:rsidRPr="00E66BED">
        <w:t xml:space="preserve"> a ČSN</w:t>
      </w:r>
    </w:p>
    <w:p w:rsidR="00741ABA" w:rsidRDefault="00741ABA" w:rsidP="003604EF">
      <w:pPr>
        <w:pStyle w:val="Bezmezer"/>
        <w:rPr>
          <w:sz w:val="22"/>
          <w:szCs w:val="22"/>
        </w:rPr>
      </w:pPr>
    </w:p>
    <w:p w:rsidR="003604EF" w:rsidRPr="005F0DED" w:rsidRDefault="003604EF" w:rsidP="005F0DED">
      <w:pPr>
        <w:pStyle w:val="Zkladntext"/>
        <w:spacing w:line="240" w:lineRule="auto"/>
        <w:rPr>
          <w:rFonts w:eastAsiaTheme="minorHAnsi"/>
          <w:b/>
          <w:i/>
        </w:rPr>
      </w:pPr>
      <w:r w:rsidRPr="005F0DED">
        <w:rPr>
          <w:rFonts w:eastAsiaTheme="minorHAnsi"/>
          <w:b/>
          <w:i/>
        </w:rPr>
        <w:t>d) vztahy pozemní komuni</w:t>
      </w:r>
      <w:r w:rsidR="00741ABA" w:rsidRPr="005F0DED">
        <w:rPr>
          <w:rFonts w:eastAsiaTheme="minorHAnsi"/>
          <w:b/>
          <w:i/>
        </w:rPr>
        <w:t>kace k ostatním objektům stavby</w:t>
      </w:r>
    </w:p>
    <w:p w:rsidR="00192FD4" w:rsidRPr="00FA1C38" w:rsidRDefault="00192FD4" w:rsidP="00192FD4">
      <w:pPr>
        <w:pStyle w:val="Bezmezer"/>
        <w:ind w:firstLine="708"/>
        <w:jc w:val="both"/>
      </w:pPr>
      <w:r>
        <w:t xml:space="preserve">V rámci stavby dojde i k výměně rozvodů a osvětlovacích bodů stávajícího veřejného osvětlení viz SO 401 této </w:t>
      </w:r>
      <w:proofErr w:type="spellStart"/>
      <w:r>
        <w:t>PD</w:t>
      </w:r>
      <w:proofErr w:type="spellEnd"/>
      <w:r>
        <w:t xml:space="preserve">. </w:t>
      </w:r>
    </w:p>
    <w:p w:rsidR="00192FD4" w:rsidRPr="009B3B32" w:rsidRDefault="00192FD4" w:rsidP="00192FD4">
      <w:pPr>
        <w:pStyle w:val="Bezmezer"/>
        <w:ind w:firstLine="708"/>
        <w:jc w:val="both"/>
      </w:pPr>
      <w:r>
        <w:t>S</w:t>
      </w:r>
      <w:r w:rsidRPr="009B3B32">
        <w:t xml:space="preserve">tavba bude </w:t>
      </w:r>
      <w:r>
        <w:t xml:space="preserve">dále </w:t>
      </w:r>
      <w:r w:rsidRPr="009B3B32">
        <w:t>koordinována s</w:t>
      </w:r>
      <w:r>
        <w:t xml:space="preserve"> navazujícími a </w:t>
      </w:r>
      <w:r w:rsidRPr="009B3B32">
        <w:t>souvisejícími stavbami v dané lokalitě:</w:t>
      </w:r>
    </w:p>
    <w:p w:rsidR="00192FD4" w:rsidRPr="009B3B32" w:rsidRDefault="00192FD4" w:rsidP="00192FD4">
      <w:pPr>
        <w:pStyle w:val="Bezmezer"/>
        <w:numPr>
          <w:ilvl w:val="0"/>
          <w:numId w:val="1"/>
        </w:numPr>
        <w:jc w:val="both"/>
      </w:pPr>
      <w:r w:rsidRPr="009B3B32">
        <w:t xml:space="preserve">Rekonstrukce </w:t>
      </w:r>
      <w:proofErr w:type="spellStart"/>
      <w:r w:rsidRPr="009B3B32">
        <w:t>IS</w:t>
      </w:r>
      <w:proofErr w:type="spellEnd"/>
      <w:r w:rsidRPr="009B3B32">
        <w:t xml:space="preserve">  - vodovod a kanalizace  - viz samostatná </w:t>
      </w:r>
      <w:proofErr w:type="spellStart"/>
      <w:r w:rsidRPr="009B3B32">
        <w:t>PD</w:t>
      </w:r>
      <w:proofErr w:type="spellEnd"/>
      <w:r w:rsidRPr="009B3B32">
        <w:t xml:space="preserve"> </w:t>
      </w:r>
    </w:p>
    <w:p w:rsidR="000514AB" w:rsidRPr="009B3B32" w:rsidRDefault="000514AB" w:rsidP="000514AB">
      <w:pPr>
        <w:pStyle w:val="Bezmezer"/>
        <w:numPr>
          <w:ilvl w:val="0"/>
          <w:numId w:val="1"/>
        </w:numPr>
        <w:jc w:val="both"/>
      </w:pPr>
      <w:r w:rsidRPr="009B3B32">
        <w:t xml:space="preserve">Rekonstrukce </w:t>
      </w:r>
      <w:proofErr w:type="spellStart"/>
      <w:r w:rsidRPr="009B3B32">
        <w:t>IS</w:t>
      </w:r>
      <w:proofErr w:type="spellEnd"/>
      <w:r w:rsidRPr="009B3B32">
        <w:t xml:space="preserve">  - </w:t>
      </w:r>
      <w:r>
        <w:t>plyn</w:t>
      </w:r>
      <w:r w:rsidRPr="009B3B32">
        <w:t xml:space="preserve">  - viz samostatná </w:t>
      </w:r>
      <w:proofErr w:type="spellStart"/>
      <w:r w:rsidRPr="009B3B32">
        <w:t>PD</w:t>
      </w:r>
      <w:proofErr w:type="spellEnd"/>
      <w:r w:rsidRPr="009B3B32">
        <w:t xml:space="preserve"> </w:t>
      </w:r>
    </w:p>
    <w:p w:rsidR="00741ABA" w:rsidRDefault="00741ABA" w:rsidP="003604EF">
      <w:pPr>
        <w:pStyle w:val="Bezmezer"/>
        <w:rPr>
          <w:sz w:val="22"/>
          <w:szCs w:val="22"/>
        </w:rPr>
      </w:pPr>
    </w:p>
    <w:p w:rsidR="00192FD4" w:rsidRDefault="00192FD4" w:rsidP="003604EF">
      <w:pPr>
        <w:pStyle w:val="Bezmezer"/>
        <w:rPr>
          <w:sz w:val="22"/>
          <w:szCs w:val="22"/>
        </w:rPr>
      </w:pPr>
    </w:p>
    <w:p w:rsidR="003604EF" w:rsidRPr="005F0DED" w:rsidRDefault="003604EF" w:rsidP="005F0DED">
      <w:pPr>
        <w:pStyle w:val="Zkladntext"/>
        <w:spacing w:line="240" w:lineRule="auto"/>
        <w:rPr>
          <w:rFonts w:eastAsiaTheme="minorHAnsi"/>
          <w:b/>
          <w:i/>
        </w:rPr>
      </w:pPr>
      <w:r w:rsidRPr="005F0DED">
        <w:rPr>
          <w:rFonts w:eastAsiaTheme="minorHAnsi"/>
          <w:b/>
          <w:i/>
        </w:rPr>
        <w:t>e) návrh zpevněných p</w:t>
      </w:r>
      <w:r w:rsidR="00741ABA" w:rsidRPr="005F0DED">
        <w:rPr>
          <w:rFonts w:eastAsiaTheme="minorHAnsi"/>
          <w:b/>
          <w:i/>
        </w:rPr>
        <w:t>loch, včetně případných výpočtů</w:t>
      </w:r>
    </w:p>
    <w:p w:rsidR="00741ABA" w:rsidRPr="0062226D" w:rsidRDefault="00741ABA" w:rsidP="003604EF">
      <w:pPr>
        <w:pStyle w:val="Bezmezer"/>
        <w:rPr>
          <w:sz w:val="22"/>
          <w:szCs w:val="22"/>
        </w:rPr>
      </w:pPr>
    </w:p>
    <w:p w:rsidR="004A6453" w:rsidRPr="00F27EE7" w:rsidRDefault="004A6453" w:rsidP="004A6453">
      <w:pPr>
        <w:jc w:val="both"/>
        <w:rPr>
          <w:b/>
          <w:u w:val="single"/>
        </w:rPr>
      </w:pPr>
      <w:r w:rsidRPr="00F27EE7">
        <w:rPr>
          <w:b/>
          <w:u w:val="single"/>
        </w:rPr>
        <w:t xml:space="preserve">Konstrukční skladby: </w:t>
      </w:r>
    </w:p>
    <w:p w:rsidR="004A6453" w:rsidRPr="00B573FA" w:rsidRDefault="004A6453" w:rsidP="004A6453">
      <w:pPr>
        <w:jc w:val="both"/>
        <w:rPr>
          <w:b/>
        </w:rPr>
      </w:pPr>
      <w:r>
        <w:t xml:space="preserve">  </w:t>
      </w:r>
    </w:p>
    <w:p w:rsidR="00E83355" w:rsidRDefault="004A6453" w:rsidP="004A6453">
      <w:r w:rsidRPr="00D15C75">
        <w:rPr>
          <w:b/>
        </w:rPr>
        <w:t>Živičná vozovka</w:t>
      </w:r>
      <w:r w:rsidR="00575810">
        <w:rPr>
          <w:b/>
        </w:rPr>
        <w:t xml:space="preserve"> – trasa A, B</w:t>
      </w:r>
      <w:r w:rsidR="00E83355">
        <w:rPr>
          <w:b/>
        </w:rPr>
        <w:t>:</w:t>
      </w:r>
      <w:r>
        <w:t xml:space="preserve"> </w:t>
      </w:r>
    </w:p>
    <w:p w:rsidR="004A6453" w:rsidRDefault="004A6453" w:rsidP="004A6453">
      <w:r w:rsidRPr="006D2BB3">
        <w:t xml:space="preserve">kategorie: místní komunikace, funkční třída - </w:t>
      </w:r>
      <w:r w:rsidR="00E83355">
        <w:t>C</w:t>
      </w:r>
      <w:r w:rsidRPr="006D2BB3">
        <w:t xml:space="preserve">  </w:t>
      </w:r>
      <w:r w:rsidR="00E83355">
        <w:t>obslužná</w:t>
      </w:r>
      <w:r w:rsidRPr="006D2BB3">
        <w:t xml:space="preserve"> komunikace </w:t>
      </w:r>
    </w:p>
    <w:p w:rsidR="00894CCF" w:rsidRDefault="004A6453" w:rsidP="00894CCF">
      <w:r w:rsidRPr="006D2BB3">
        <w:t xml:space="preserve">- třída dopravního zatížení: </w:t>
      </w:r>
      <w:r w:rsidR="00575810" w:rsidRPr="00575810">
        <w:rPr>
          <w:b/>
        </w:rPr>
        <w:t>I</w:t>
      </w:r>
      <w:r w:rsidR="00E83355" w:rsidRPr="00575810">
        <w:rPr>
          <w:b/>
        </w:rPr>
        <w:t>V</w:t>
      </w:r>
      <w:r w:rsidR="00894CCF">
        <w:t xml:space="preserve"> (</w:t>
      </w:r>
      <w:r w:rsidR="00894CCF" w:rsidRPr="00B56126">
        <w:t xml:space="preserve">Tyto parametry vozovky odpovídají kapacitě dopravy do </w:t>
      </w:r>
      <w:r w:rsidR="00894CCF">
        <w:t xml:space="preserve">90 </w:t>
      </w:r>
      <w:proofErr w:type="spellStart"/>
      <w:r w:rsidR="00894CCF">
        <w:t>TNV</w:t>
      </w:r>
      <w:proofErr w:type="spellEnd"/>
      <w:r w:rsidR="00894CCF" w:rsidRPr="00B56126">
        <w:t xml:space="preserve"> v obou směrech/</w:t>
      </w:r>
      <w:proofErr w:type="spellStart"/>
      <w:r w:rsidR="00894CCF" w:rsidRPr="00B56126">
        <w:t>24hod</w:t>
      </w:r>
      <w:proofErr w:type="spellEnd"/>
      <w:r w:rsidR="00894CCF" w:rsidRPr="00B56126">
        <w:t xml:space="preserve"> </w:t>
      </w:r>
      <w:r w:rsidR="00894CCF">
        <w:t>)</w:t>
      </w:r>
    </w:p>
    <w:p w:rsidR="00894CCF" w:rsidRPr="006D2BB3" w:rsidRDefault="00894CCF" w:rsidP="004A6453"/>
    <w:p w:rsidR="00894CCF" w:rsidRPr="00E556E6" w:rsidRDefault="00894CCF" w:rsidP="00894CCF">
      <w:pPr>
        <w:pStyle w:val="Zkladntext"/>
        <w:spacing w:line="240" w:lineRule="auto"/>
      </w:pPr>
      <w:r>
        <w:t xml:space="preserve">- </w:t>
      </w:r>
      <w:r w:rsidRPr="00E556E6">
        <w:t xml:space="preserve">asfaltový beton pro </w:t>
      </w:r>
      <w:r>
        <w:t>obrusné</w:t>
      </w:r>
      <w:r w:rsidRPr="00E556E6">
        <w:t xml:space="preserve"> vrstvy</w:t>
      </w:r>
      <w:r>
        <w:tab/>
      </w:r>
      <w:r>
        <w:tab/>
      </w:r>
      <w:proofErr w:type="spellStart"/>
      <w:r w:rsidRPr="00E556E6">
        <w:t>AC</w:t>
      </w:r>
      <w:r>
        <w:t>O</w:t>
      </w:r>
      <w:proofErr w:type="spellEnd"/>
      <w:r>
        <w:t xml:space="preserve"> </w:t>
      </w:r>
      <w:proofErr w:type="spellStart"/>
      <w:r>
        <w:t>11S</w:t>
      </w:r>
      <w:proofErr w:type="spellEnd"/>
      <w:r>
        <w:tab/>
      </w:r>
      <w:proofErr w:type="spellStart"/>
      <w:r>
        <w:t>40mm</w:t>
      </w:r>
      <w:proofErr w:type="spellEnd"/>
      <w:r>
        <w:tab/>
      </w:r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13108-1</w:t>
      </w:r>
    </w:p>
    <w:p w:rsidR="00894CCF" w:rsidRDefault="00894CCF" w:rsidP="00894CCF">
      <w:pPr>
        <w:pStyle w:val="Zkladntext"/>
        <w:spacing w:line="240" w:lineRule="auto"/>
      </w:pPr>
      <w:r>
        <w:t xml:space="preserve">- </w:t>
      </w:r>
      <w:r w:rsidRPr="00E556E6">
        <w:t>spojovací postřik</w:t>
      </w:r>
      <w:r>
        <w:tab/>
      </w:r>
      <w:r>
        <w:tab/>
      </w:r>
      <w:r>
        <w:tab/>
      </w:r>
      <w:r>
        <w:tab/>
      </w:r>
      <w:proofErr w:type="spellStart"/>
      <w:r>
        <w:t>SPE</w:t>
      </w:r>
      <w:proofErr w:type="spellEnd"/>
      <w:r>
        <w:tab/>
      </w:r>
      <w:r>
        <w:tab/>
        <w:t>0,</w:t>
      </w:r>
      <w:proofErr w:type="spellStart"/>
      <w:r>
        <w:t>30kg</w:t>
      </w:r>
      <w:proofErr w:type="spellEnd"/>
      <w:r>
        <w:t>/</w:t>
      </w:r>
      <w:proofErr w:type="spellStart"/>
      <w:r>
        <w:t>m2</w:t>
      </w:r>
      <w:proofErr w:type="spellEnd"/>
      <w:r>
        <w:tab/>
      </w:r>
      <w:r w:rsidRPr="00E556E6">
        <w:t>ČSN 736129</w:t>
      </w:r>
    </w:p>
    <w:p w:rsidR="00575810" w:rsidRPr="00E556E6" w:rsidRDefault="00575810" w:rsidP="00575810">
      <w:pPr>
        <w:pStyle w:val="Zkladntext"/>
        <w:spacing w:line="240" w:lineRule="auto"/>
      </w:pPr>
      <w:r w:rsidRPr="00E556E6">
        <w:t xml:space="preserve">asfaltový beton pro </w:t>
      </w:r>
      <w:r>
        <w:t>ložné</w:t>
      </w:r>
      <w:r w:rsidRPr="00E556E6">
        <w:t xml:space="preserve"> vrstvy</w:t>
      </w:r>
      <w:r>
        <w:tab/>
      </w:r>
      <w:r>
        <w:tab/>
      </w:r>
      <w:proofErr w:type="spellStart"/>
      <w:r w:rsidRPr="00E556E6">
        <w:t>AC</w:t>
      </w:r>
      <w:r>
        <w:t>L</w:t>
      </w:r>
      <w:proofErr w:type="spellEnd"/>
      <w:r>
        <w:t xml:space="preserve"> 16+</w:t>
      </w:r>
      <w:r>
        <w:tab/>
      </w:r>
      <w:proofErr w:type="spellStart"/>
      <w:r>
        <w:t>60mm</w:t>
      </w:r>
      <w:proofErr w:type="spellEnd"/>
      <w:r>
        <w:tab/>
      </w:r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13108-1</w:t>
      </w:r>
    </w:p>
    <w:p w:rsidR="00575810" w:rsidRDefault="00575810" w:rsidP="00575810">
      <w:pPr>
        <w:pStyle w:val="Zkladntext"/>
        <w:spacing w:line="240" w:lineRule="auto"/>
      </w:pPr>
      <w:r>
        <w:t xml:space="preserve">- </w:t>
      </w:r>
      <w:r w:rsidRPr="00E556E6">
        <w:t>spojovací postřik</w:t>
      </w:r>
      <w:r>
        <w:tab/>
      </w:r>
      <w:r>
        <w:tab/>
      </w:r>
      <w:r>
        <w:tab/>
      </w:r>
      <w:r>
        <w:tab/>
      </w:r>
      <w:proofErr w:type="spellStart"/>
      <w:r>
        <w:t>SPE</w:t>
      </w:r>
      <w:proofErr w:type="spellEnd"/>
      <w:r>
        <w:tab/>
      </w:r>
      <w:r>
        <w:tab/>
        <w:t>0,</w:t>
      </w:r>
      <w:proofErr w:type="spellStart"/>
      <w:r>
        <w:t>30kg</w:t>
      </w:r>
      <w:proofErr w:type="spellEnd"/>
      <w:r>
        <w:t>/</w:t>
      </w:r>
      <w:proofErr w:type="spellStart"/>
      <w:r>
        <w:t>m2</w:t>
      </w:r>
      <w:proofErr w:type="spellEnd"/>
      <w:r>
        <w:tab/>
      </w:r>
      <w:r w:rsidRPr="00E556E6">
        <w:t>ČSN 736129</w:t>
      </w:r>
    </w:p>
    <w:p w:rsidR="00894CCF" w:rsidRDefault="00894CCF" w:rsidP="00894CCF">
      <w:pPr>
        <w:pStyle w:val="Zkladntext"/>
        <w:spacing w:line="240" w:lineRule="auto"/>
      </w:pPr>
      <w:r>
        <w:t xml:space="preserve">- </w:t>
      </w:r>
      <w:r w:rsidRPr="00E556E6">
        <w:t>asfaltový beton pro podkladní vrstvy</w:t>
      </w:r>
      <w:r>
        <w:tab/>
      </w:r>
      <w:proofErr w:type="spellStart"/>
      <w:r>
        <w:t>ACP</w:t>
      </w:r>
      <w:proofErr w:type="spellEnd"/>
      <w:r>
        <w:t xml:space="preserve"> 16+</w:t>
      </w:r>
      <w:r>
        <w:tab/>
      </w:r>
      <w:proofErr w:type="spellStart"/>
      <w:r w:rsidR="00575810">
        <w:t>5</w:t>
      </w:r>
      <w:r>
        <w:t>0mm</w:t>
      </w:r>
      <w:proofErr w:type="spellEnd"/>
      <w:r>
        <w:tab/>
      </w:r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13108-1</w:t>
      </w:r>
    </w:p>
    <w:p w:rsidR="00894CCF" w:rsidRDefault="00894CCF" w:rsidP="00894CCF">
      <w:pPr>
        <w:pStyle w:val="Zkladntext"/>
        <w:spacing w:line="240" w:lineRule="auto"/>
      </w:pPr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tř.A</w:t>
      </w:r>
      <w:proofErr w:type="spellEnd"/>
      <w:r>
        <w:t>, fr.</w:t>
      </w:r>
      <w:proofErr w:type="gramEnd"/>
      <w:r>
        <w:t xml:space="preserve"> 0/32</w:t>
      </w:r>
      <w:r>
        <w:tab/>
      </w:r>
      <w:r>
        <w:tab/>
      </w:r>
      <w:r>
        <w:tab/>
      </w:r>
      <w:proofErr w:type="spellStart"/>
      <w:r>
        <w:t>ŠDa</w:t>
      </w:r>
      <w:proofErr w:type="spellEnd"/>
      <w:r>
        <w:tab/>
      </w:r>
      <w:r>
        <w:tab/>
      </w:r>
      <w:proofErr w:type="spellStart"/>
      <w:r w:rsidR="00575810">
        <w:t>15</w:t>
      </w:r>
      <w:r>
        <w:t>0mm</w:t>
      </w:r>
      <w:proofErr w:type="spellEnd"/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13285</w:t>
      </w:r>
    </w:p>
    <w:p w:rsidR="004A6453" w:rsidRDefault="00894CCF" w:rsidP="00894CCF">
      <w:pPr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tř.B</w:t>
      </w:r>
      <w:proofErr w:type="spellEnd"/>
      <w:r>
        <w:t>, fr.</w:t>
      </w:r>
      <w:proofErr w:type="gramEnd"/>
      <w:r>
        <w:t xml:space="preserve"> 32/63</w:t>
      </w:r>
      <w:r>
        <w:tab/>
      </w:r>
      <w:r>
        <w:tab/>
      </w:r>
      <w:r>
        <w:tab/>
      </w:r>
      <w:proofErr w:type="spellStart"/>
      <w:r>
        <w:t>ŠDb</w:t>
      </w:r>
      <w:proofErr w:type="spellEnd"/>
      <w:r>
        <w:tab/>
      </w:r>
      <w:r>
        <w:tab/>
      </w:r>
      <w:proofErr w:type="spellStart"/>
      <w:r w:rsidR="00575810">
        <w:t>15</w:t>
      </w:r>
      <w:r>
        <w:t>0mm</w:t>
      </w:r>
      <w:proofErr w:type="spellEnd"/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13285</w:t>
      </w:r>
    </w:p>
    <w:p w:rsidR="004A6453" w:rsidRDefault="004A6453" w:rsidP="004A6453">
      <w:pPr>
        <w:pStyle w:val="Zkladntext"/>
        <w:spacing w:line="240" w:lineRule="auto"/>
      </w:pPr>
    </w:p>
    <w:p w:rsidR="004A6453" w:rsidRDefault="004A6453" w:rsidP="004A6453">
      <w:pPr>
        <w:pStyle w:val="Zkladntext"/>
        <w:spacing w:line="240" w:lineRule="auto"/>
        <w:ind w:left="33" w:firstLine="360"/>
      </w:pPr>
      <w:r>
        <w:t xml:space="preserve">Silniční pláň bude pod konstrukcí vozovky zhutněna minimálně na míru </w:t>
      </w:r>
      <w:proofErr w:type="spellStart"/>
      <w:r w:rsidR="00894CCF">
        <w:t>45</w:t>
      </w:r>
      <w:r>
        <w:t>MPa</w:t>
      </w:r>
      <w:proofErr w:type="spellEnd"/>
      <w:r>
        <w:t xml:space="preserve">, </w:t>
      </w:r>
      <w:proofErr w:type="spellStart"/>
      <w:r>
        <w:t>podsypná</w:t>
      </w:r>
      <w:proofErr w:type="spellEnd"/>
      <w:r>
        <w:t xml:space="preserve"> vrstva ze </w:t>
      </w:r>
      <w:proofErr w:type="spellStart"/>
      <w:r>
        <w:t>štěrkodrti</w:t>
      </w:r>
      <w:proofErr w:type="spellEnd"/>
      <w:r>
        <w:t xml:space="preserve"> bude zhutněna minimálně na </w:t>
      </w:r>
      <w:proofErr w:type="spellStart"/>
      <w:r w:rsidR="00894CCF">
        <w:t>10</w:t>
      </w:r>
      <w:r>
        <w:t>0MPa</w:t>
      </w:r>
      <w:proofErr w:type="spellEnd"/>
      <w:r>
        <w:t xml:space="preserve">. </w:t>
      </w:r>
    </w:p>
    <w:p w:rsidR="004A6453" w:rsidRDefault="004A6453" w:rsidP="00575810">
      <w:pPr>
        <w:pStyle w:val="Zkladntext"/>
        <w:spacing w:line="240" w:lineRule="auto"/>
      </w:pPr>
    </w:p>
    <w:p w:rsidR="00575810" w:rsidRDefault="00575810" w:rsidP="00575810">
      <w:pPr>
        <w:pStyle w:val="Zkladntext"/>
        <w:spacing w:line="240" w:lineRule="auto"/>
      </w:pPr>
    </w:p>
    <w:p w:rsidR="00575810" w:rsidRDefault="00575810" w:rsidP="00575810">
      <w:r w:rsidRPr="00D15C75">
        <w:rPr>
          <w:b/>
        </w:rPr>
        <w:t>Živičná vozovka</w:t>
      </w:r>
      <w:r>
        <w:rPr>
          <w:b/>
        </w:rPr>
        <w:t xml:space="preserve"> – trasa C, D, E:</w:t>
      </w:r>
      <w:r>
        <w:t xml:space="preserve"> </w:t>
      </w:r>
    </w:p>
    <w:p w:rsidR="00575810" w:rsidRDefault="00575810" w:rsidP="00575810">
      <w:r w:rsidRPr="006D2BB3">
        <w:t xml:space="preserve">kategorie: místní komunikace, funkční třída - </w:t>
      </w:r>
      <w:r>
        <w:t>C</w:t>
      </w:r>
      <w:r w:rsidRPr="006D2BB3">
        <w:t xml:space="preserve">  </w:t>
      </w:r>
      <w:r>
        <w:t>obslužná</w:t>
      </w:r>
      <w:r w:rsidRPr="006D2BB3">
        <w:t xml:space="preserve"> komunikace </w:t>
      </w:r>
    </w:p>
    <w:p w:rsidR="00575810" w:rsidRDefault="00575810" w:rsidP="00575810">
      <w:r w:rsidRPr="006D2BB3">
        <w:t xml:space="preserve">- třída dopravního zatížení: </w:t>
      </w:r>
      <w:r w:rsidRPr="00575810">
        <w:rPr>
          <w:b/>
        </w:rPr>
        <w:t>V</w:t>
      </w:r>
      <w:r>
        <w:t xml:space="preserve"> (</w:t>
      </w:r>
      <w:r w:rsidRPr="00B56126">
        <w:t xml:space="preserve">Tyto parametry vozovky odpovídají kapacitě dopravy do </w:t>
      </w:r>
      <w:r>
        <w:t xml:space="preserve">90 </w:t>
      </w:r>
      <w:proofErr w:type="spellStart"/>
      <w:r>
        <w:t>TNV</w:t>
      </w:r>
      <w:proofErr w:type="spellEnd"/>
      <w:r w:rsidRPr="00B56126">
        <w:t xml:space="preserve"> v obou směrech/</w:t>
      </w:r>
      <w:proofErr w:type="spellStart"/>
      <w:r w:rsidRPr="00B56126">
        <w:t>24hod</w:t>
      </w:r>
      <w:proofErr w:type="spellEnd"/>
      <w:r w:rsidRPr="00B56126">
        <w:t xml:space="preserve"> </w:t>
      </w:r>
      <w:r>
        <w:t>)</w:t>
      </w:r>
    </w:p>
    <w:p w:rsidR="00575810" w:rsidRPr="006D2BB3" w:rsidRDefault="00575810" w:rsidP="00575810"/>
    <w:p w:rsidR="00575810" w:rsidRPr="00E556E6" w:rsidRDefault="00575810" w:rsidP="00575810">
      <w:pPr>
        <w:pStyle w:val="Zkladntext"/>
        <w:spacing w:line="240" w:lineRule="auto"/>
      </w:pPr>
      <w:r>
        <w:t xml:space="preserve">- </w:t>
      </w:r>
      <w:r w:rsidRPr="00E556E6">
        <w:t xml:space="preserve">asfaltový beton pro </w:t>
      </w:r>
      <w:r>
        <w:t>obrusné</w:t>
      </w:r>
      <w:r w:rsidRPr="00E556E6">
        <w:t xml:space="preserve"> vrstvy</w:t>
      </w:r>
      <w:r>
        <w:tab/>
      </w:r>
      <w:r>
        <w:tab/>
      </w:r>
      <w:proofErr w:type="spellStart"/>
      <w:r w:rsidRPr="00E556E6">
        <w:t>AC</w:t>
      </w:r>
      <w:r>
        <w:t>O</w:t>
      </w:r>
      <w:proofErr w:type="spellEnd"/>
      <w:r>
        <w:t xml:space="preserve"> </w:t>
      </w:r>
      <w:proofErr w:type="spellStart"/>
      <w:r>
        <w:t>11S</w:t>
      </w:r>
      <w:proofErr w:type="spellEnd"/>
      <w:r>
        <w:tab/>
      </w:r>
      <w:proofErr w:type="spellStart"/>
      <w:r>
        <w:t>40mm</w:t>
      </w:r>
      <w:proofErr w:type="spellEnd"/>
      <w:r>
        <w:tab/>
      </w:r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13108-1</w:t>
      </w:r>
    </w:p>
    <w:p w:rsidR="00575810" w:rsidRDefault="00575810" w:rsidP="00575810">
      <w:pPr>
        <w:pStyle w:val="Zkladntext"/>
        <w:spacing w:line="240" w:lineRule="auto"/>
      </w:pPr>
      <w:r>
        <w:t xml:space="preserve">- </w:t>
      </w:r>
      <w:r w:rsidRPr="00E556E6">
        <w:t>spojovací postřik</w:t>
      </w:r>
      <w:r>
        <w:tab/>
      </w:r>
      <w:r>
        <w:tab/>
      </w:r>
      <w:r>
        <w:tab/>
      </w:r>
      <w:r>
        <w:tab/>
      </w:r>
      <w:proofErr w:type="spellStart"/>
      <w:r>
        <w:t>SPE</w:t>
      </w:r>
      <w:proofErr w:type="spellEnd"/>
      <w:r>
        <w:tab/>
      </w:r>
      <w:r>
        <w:tab/>
        <w:t>0,</w:t>
      </w:r>
      <w:proofErr w:type="spellStart"/>
      <w:r>
        <w:t>30kg</w:t>
      </w:r>
      <w:proofErr w:type="spellEnd"/>
      <w:r>
        <w:t>/</w:t>
      </w:r>
      <w:proofErr w:type="spellStart"/>
      <w:r>
        <w:t>m2</w:t>
      </w:r>
      <w:proofErr w:type="spellEnd"/>
      <w:r>
        <w:tab/>
      </w:r>
      <w:r w:rsidRPr="00E556E6">
        <w:t>ČSN 736129</w:t>
      </w:r>
    </w:p>
    <w:p w:rsidR="00575810" w:rsidRDefault="00575810" w:rsidP="00575810">
      <w:pPr>
        <w:pStyle w:val="Zkladntext"/>
        <w:spacing w:line="240" w:lineRule="auto"/>
      </w:pPr>
      <w:r>
        <w:t xml:space="preserve">- </w:t>
      </w:r>
      <w:r w:rsidRPr="00E556E6">
        <w:t>asfaltový beton pro podkladní vrstvy</w:t>
      </w:r>
      <w:r>
        <w:tab/>
      </w:r>
      <w:proofErr w:type="spellStart"/>
      <w:r>
        <w:t>ACP</w:t>
      </w:r>
      <w:proofErr w:type="spellEnd"/>
      <w:r>
        <w:t xml:space="preserve"> 16+</w:t>
      </w:r>
      <w:r>
        <w:tab/>
      </w:r>
      <w:proofErr w:type="spellStart"/>
      <w:r>
        <w:t>70mm</w:t>
      </w:r>
      <w:proofErr w:type="spellEnd"/>
      <w:r>
        <w:tab/>
      </w:r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13108-1</w:t>
      </w:r>
    </w:p>
    <w:p w:rsidR="00575810" w:rsidRDefault="00575810" w:rsidP="00575810">
      <w:pPr>
        <w:pStyle w:val="Zkladntext"/>
        <w:spacing w:line="240" w:lineRule="auto"/>
      </w:pPr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tř.A</w:t>
      </w:r>
      <w:proofErr w:type="spellEnd"/>
      <w:r>
        <w:t>, fr.</w:t>
      </w:r>
      <w:proofErr w:type="gramEnd"/>
      <w:r>
        <w:t xml:space="preserve"> 0/32</w:t>
      </w:r>
      <w:r>
        <w:tab/>
      </w:r>
      <w:r>
        <w:tab/>
      </w:r>
      <w:r>
        <w:tab/>
      </w:r>
      <w:proofErr w:type="spellStart"/>
      <w:r>
        <w:t>ŠDa</w:t>
      </w:r>
      <w:proofErr w:type="spellEnd"/>
      <w:r>
        <w:tab/>
      </w:r>
      <w:r>
        <w:tab/>
      </w:r>
      <w:proofErr w:type="spellStart"/>
      <w:r>
        <w:t>150mm</w:t>
      </w:r>
      <w:proofErr w:type="spellEnd"/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13285</w:t>
      </w:r>
    </w:p>
    <w:p w:rsidR="00575810" w:rsidRDefault="00575810" w:rsidP="00575810">
      <w:pPr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tř.B</w:t>
      </w:r>
      <w:proofErr w:type="spellEnd"/>
      <w:r>
        <w:t>, fr.</w:t>
      </w:r>
      <w:proofErr w:type="gramEnd"/>
      <w:r>
        <w:t xml:space="preserve"> 32/63</w:t>
      </w:r>
      <w:r>
        <w:tab/>
      </w:r>
      <w:r>
        <w:tab/>
      </w:r>
      <w:r>
        <w:tab/>
      </w:r>
      <w:proofErr w:type="spellStart"/>
      <w:r>
        <w:t>ŠDb</w:t>
      </w:r>
      <w:proofErr w:type="spellEnd"/>
      <w:r>
        <w:tab/>
      </w:r>
      <w:r>
        <w:tab/>
      </w:r>
      <w:proofErr w:type="spellStart"/>
      <w:r>
        <w:t>150mm</w:t>
      </w:r>
      <w:proofErr w:type="spellEnd"/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13285</w:t>
      </w:r>
    </w:p>
    <w:p w:rsidR="00575810" w:rsidRDefault="00575810" w:rsidP="00575810">
      <w:pPr>
        <w:pStyle w:val="Zkladntext"/>
        <w:spacing w:line="240" w:lineRule="auto"/>
      </w:pPr>
    </w:p>
    <w:p w:rsidR="00575810" w:rsidRDefault="00575810" w:rsidP="00575810">
      <w:pPr>
        <w:pStyle w:val="Zkladntext"/>
        <w:spacing w:line="240" w:lineRule="auto"/>
        <w:ind w:left="33" w:firstLine="360"/>
      </w:pPr>
      <w:r>
        <w:t xml:space="preserve">Silniční pláň bude pod konstrukcí vozovky zhutněna minimálně na míru </w:t>
      </w:r>
      <w:proofErr w:type="spellStart"/>
      <w:r>
        <w:t>45MPa</w:t>
      </w:r>
      <w:proofErr w:type="spellEnd"/>
      <w:r>
        <w:t xml:space="preserve">, </w:t>
      </w:r>
      <w:proofErr w:type="spellStart"/>
      <w:r>
        <w:t>podsypná</w:t>
      </w:r>
      <w:proofErr w:type="spellEnd"/>
      <w:r>
        <w:t xml:space="preserve"> vrstva ze </w:t>
      </w:r>
      <w:proofErr w:type="spellStart"/>
      <w:r>
        <w:t>štěrkodrti</w:t>
      </w:r>
      <w:proofErr w:type="spellEnd"/>
      <w:r>
        <w:t xml:space="preserve"> bude zhutněna minimálně na </w:t>
      </w:r>
      <w:proofErr w:type="spellStart"/>
      <w:r>
        <w:t>100MPa</w:t>
      </w:r>
      <w:proofErr w:type="spellEnd"/>
      <w:r>
        <w:t xml:space="preserve">. </w:t>
      </w:r>
    </w:p>
    <w:p w:rsidR="00575810" w:rsidRDefault="00575810" w:rsidP="00575810">
      <w:pPr>
        <w:pStyle w:val="Zkladntext"/>
        <w:spacing w:line="240" w:lineRule="auto"/>
      </w:pPr>
    </w:p>
    <w:p w:rsidR="00575810" w:rsidRDefault="00575810" w:rsidP="00575810">
      <w:pPr>
        <w:pStyle w:val="Zkladntext"/>
        <w:spacing w:line="240" w:lineRule="auto"/>
      </w:pPr>
    </w:p>
    <w:p w:rsidR="009554B8" w:rsidRDefault="009554B8" w:rsidP="004A6453">
      <w:pPr>
        <w:pStyle w:val="Zkladntext"/>
        <w:spacing w:line="240" w:lineRule="auto"/>
        <w:rPr>
          <w:b/>
        </w:rPr>
      </w:pPr>
      <w:r w:rsidRPr="009554B8">
        <w:rPr>
          <w:b/>
        </w:rPr>
        <w:lastRenderedPageBreak/>
        <w:t>Dlážděná vozovka, křižovatkové plochy:</w:t>
      </w:r>
    </w:p>
    <w:p w:rsidR="009554B8" w:rsidRDefault="009554B8" w:rsidP="009554B8">
      <w:r w:rsidRPr="006D2BB3">
        <w:t xml:space="preserve">kategorie: místní komunikace, funkční třída - </w:t>
      </w:r>
      <w:r>
        <w:t>C</w:t>
      </w:r>
      <w:r w:rsidRPr="006D2BB3">
        <w:t xml:space="preserve">  </w:t>
      </w:r>
      <w:r>
        <w:t>obslužná</w:t>
      </w:r>
      <w:r w:rsidRPr="006D2BB3">
        <w:t xml:space="preserve"> komunikace </w:t>
      </w:r>
    </w:p>
    <w:p w:rsidR="004A6453" w:rsidRPr="009554B8" w:rsidRDefault="004A6453" w:rsidP="004A6453">
      <w:pPr>
        <w:pStyle w:val="Zkladntext"/>
        <w:spacing w:line="240" w:lineRule="auto"/>
        <w:rPr>
          <w:b/>
        </w:rPr>
      </w:pPr>
    </w:p>
    <w:p w:rsidR="009554B8" w:rsidRDefault="009554B8" w:rsidP="009554B8">
      <w:pPr>
        <w:pStyle w:val="Zkladntext"/>
        <w:spacing w:line="240" w:lineRule="auto"/>
      </w:pPr>
      <w:r>
        <w:t>- kamenná kostka drobná – štípaná žula</w:t>
      </w:r>
      <w:r>
        <w:tab/>
        <w:t>DL</w:t>
      </w:r>
      <w:r>
        <w:tab/>
        <w:t>80-</w:t>
      </w:r>
      <w:proofErr w:type="spellStart"/>
      <w:r>
        <w:t>100mm</w:t>
      </w:r>
      <w:proofErr w:type="spellEnd"/>
      <w:r>
        <w:tab/>
      </w:r>
      <w:r w:rsidR="00575810">
        <w:tab/>
      </w:r>
      <w:r w:rsidRPr="00E556E6">
        <w:t>ČSN 7361</w:t>
      </w:r>
      <w:r>
        <w:t>31</w:t>
      </w:r>
    </w:p>
    <w:p w:rsidR="009554B8" w:rsidRDefault="009554B8" w:rsidP="009554B8">
      <w:pPr>
        <w:pStyle w:val="Zkladntext"/>
        <w:spacing w:line="240" w:lineRule="auto"/>
      </w:pPr>
      <w:r>
        <w:t>- ložná vrstva – drť 4/8</w:t>
      </w:r>
      <w:r>
        <w:tab/>
      </w:r>
      <w:r>
        <w:tab/>
      </w:r>
      <w:r>
        <w:tab/>
        <w:t>L</w:t>
      </w:r>
      <w:r>
        <w:tab/>
      </w:r>
      <w:proofErr w:type="spellStart"/>
      <w:r>
        <w:t>40mm</w:t>
      </w:r>
      <w:proofErr w:type="spellEnd"/>
      <w:r>
        <w:tab/>
      </w:r>
      <w:r>
        <w:tab/>
      </w:r>
    </w:p>
    <w:p w:rsidR="009554B8" w:rsidRDefault="009554B8" w:rsidP="009554B8">
      <w:pPr>
        <w:pStyle w:val="Zkladntext"/>
        <w:spacing w:line="240" w:lineRule="auto"/>
      </w:pPr>
      <w:r>
        <w:t xml:space="preserve">- </w:t>
      </w:r>
      <w:proofErr w:type="spellStart"/>
      <w:r>
        <w:t>št</w:t>
      </w:r>
      <w:r w:rsidR="00575810">
        <w:t>ěrkodrť</w:t>
      </w:r>
      <w:proofErr w:type="spellEnd"/>
      <w:r w:rsidR="00575810">
        <w:t xml:space="preserve"> </w:t>
      </w:r>
      <w:proofErr w:type="spellStart"/>
      <w:proofErr w:type="gramStart"/>
      <w:r w:rsidR="00575810">
        <w:t>tř.A</w:t>
      </w:r>
      <w:proofErr w:type="spellEnd"/>
      <w:r w:rsidR="00575810">
        <w:t>, fr.</w:t>
      </w:r>
      <w:proofErr w:type="gramEnd"/>
      <w:r w:rsidR="00575810">
        <w:t xml:space="preserve"> 0/32</w:t>
      </w:r>
      <w:r w:rsidR="00575810">
        <w:tab/>
      </w:r>
      <w:r w:rsidR="00575810">
        <w:tab/>
      </w:r>
      <w:r w:rsidR="00575810">
        <w:tab/>
      </w:r>
      <w:proofErr w:type="spellStart"/>
      <w:r w:rsidR="00575810">
        <w:t>ŠDa</w:t>
      </w:r>
      <w:proofErr w:type="spellEnd"/>
      <w:r w:rsidR="00575810">
        <w:tab/>
      </w:r>
      <w:proofErr w:type="spellStart"/>
      <w:r w:rsidR="00575810">
        <w:t>16</w:t>
      </w:r>
      <w:r>
        <w:t>0mm</w:t>
      </w:r>
      <w:proofErr w:type="spellEnd"/>
      <w:r w:rsidR="00575810">
        <w:t xml:space="preserve"> (</w:t>
      </w:r>
      <w:proofErr w:type="spellStart"/>
      <w:r w:rsidR="00575810">
        <w:t>120mm</w:t>
      </w:r>
      <w:proofErr w:type="spellEnd"/>
      <w:r w:rsidR="00575810">
        <w:t>)</w:t>
      </w:r>
      <w:r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13285</w:t>
      </w:r>
    </w:p>
    <w:p w:rsidR="009554B8" w:rsidRDefault="009554B8" w:rsidP="009554B8">
      <w:pPr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tř.B</w:t>
      </w:r>
      <w:proofErr w:type="spellEnd"/>
      <w:r>
        <w:t>, fr.</w:t>
      </w:r>
      <w:proofErr w:type="gramEnd"/>
      <w:r>
        <w:t xml:space="preserve"> 32/63</w:t>
      </w:r>
      <w:r>
        <w:tab/>
      </w:r>
      <w:r>
        <w:tab/>
      </w:r>
      <w:r>
        <w:tab/>
      </w:r>
      <w:proofErr w:type="spellStart"/>
      <w:r>
        <w:t>ŠDb</w:t>
      </w:r>
      <w:proofErr w:type="spellEnd"/>
      <w:r>
        <w:tab/>
      </w:r>
      <w:proofErr w:type="spellStart"/>
      <w:r>
        <w:t>1</w:t>
      </w:r>
      <w:r w:rsidR="00575810">
        <w:t>5</w:t>
      </w:r>
      <w:r>
        <w:t>0mm</w:t>
      </w:r>
      <w:proofErr w:type="spellEnd"/>
      <w:r w:rsidR="00575810">
        <w:t xml:space="preserve"> </w:t>
      </w:r>
      <w:r>
        <w:tab/>
      </w:r>
      <w:r w:rsidR="00575810">
        <w:tab/>
      </w:r>
      <w:r w:rsidRPr="00E556E6">
        <w:t xml:space="preserve">ČSN </w:t>
      </w:r>
      <w:proofErr w:type="spellStart"/>
      <w:r w:rsidRPr="00E556E6">
        <w:t>EN</w:t>
      </w:r>
      <w:proofErr w:type="spellEnd"/>
      <w:r w:rsidRPr="00E556E6">
        <w:t xml:space="preserve"> 13285</w:t>
      </w:r>
    </w:p>
    <w:p w:rsidR="009554B8" w:rsidRDefault="009554B8" w:rsidP="009554B8">
      <w:pPr>
        <w:jc w:val="both"/>
      </w:pPr>
    </w:p>
    <w:p w:rsidR="009554B8" w:rsidRDefault="009554B8" w:rsidP="009554B8">
      <w:pPr>
        <w:pStyle w:val="Zkladntext"/>
        <w:spacing w:line="240" w:lineRule="auto"/>
        <w:ind w:left="33" w:firstLine="360"/>
      </w:pPr>
      <w:r>
        <w:t xml:space="preserve">Silniční pláň bude pod konstrukcí vozovky zhutněna minimálně na míru </w:t>
      </w:r>
      <w:proofErr w:type="spellStart"/>
      <w:r>
        <w:t>45MPa</w:t>
      </w:r>
      <w:proofErr w:type="spellEnd"/>
      <w:r>
        <w:t xml:space="preserve">, </w:t>
      </w:r>
      <w:proofErr w:type="spellStart"/>
      <w:r>
        <w:t>podsypná</w:t>
      </w:r>
      <w:proofErr w:type="spellEnd"/>
      <w:r>
        <w:t xml:space="preserve"> vrstva ze </w:t>
      </w:r>
      <w:proofErr w:type="spellStart"/>
      <w:r>
        <w:t>štěrkodrti</w:t>
      </w:r>
      <w:proofErr w:type="spellEnd"/>
      <w:r>
        <w:t xml:space="preserve"> bude zhutněna minimálně na </w:t>
      </w:r>
      <w:proofErr w:type="spellStart"/>
      <w:r>
        <w:t>100MPa</w:t>
      </w:r>
      <w:proofErr w:type="spellEnd"/>
      <w:r>
        <w:t xml:space="preserve">. </w:t>
      </w:r>
    </w:p>
    <w:p w:rsidR="009554B8" w:rsidRDefault="009554B8" w:rsidP="009554B8">
      <w:pPr>
        <w:jc w:val="both"/>
      </w:pPr>
    </w:p>
    <w:p w:rsidR="004A6453" w:rsidRDefault="004A6453" w:rsidP="004A6453">
      <w:pPr>
        <w:pStyle w:val="Zkladntext"/>
        <w:spacing w:line="240" w:lineRule="auto"/>
        <w:ind w:left="33" w:firstLine="360"/>
      </w:pPr>
    </w:p>
    <w:p w:rsidR="00073D66" w:rsidRDefault="00073D66" w:rsidP="00073D66">
      <w:r>
        <w:rPr>
          <w:b/>
        </w:rPr>
        <w:t>Chodníky pro pěší - dlážděné</w:t>
      </w:r>
      <w:r>
        <w:t xml:space="preserve">: </w:t>
      </w:r>
      <w:r w:rsidRPr="006D2BB3">
        <w:t xml:space="preserve">kategorie: místní komunikace, funkční třída - </w:t>
      </w:r>
      <w:r>
        <w:t>D</w:t>
      </w:r>
      <w:r w:rsidRPr="006D2BB3">
        <w:t xml:space="preserve"> </w:t>
      </w:r>
      <w:r>
        <w:t>2</w:t>
      </w:r>
    </w:p>
    <w:p w:rsidR="00073D66" w:rsidRDefault="00073D66" w:rsidP="00073D66">
      <w:r w:rsidRPr="006D2BB3">
        <w:t xml:space="preserve">- třída dopravního zatížení: </w:t>
      </w:r>
      <w:r>
        <w:t>CH</w:t>
      </w:r>
    </w:p>
    <w:p w:rsidR="004A6453" w:rsidRDefault="004A6453" w:rsidP="004A6453"/>
    <w:p w:rsidR="004A6453" w:rsidRDefault="004A6453" w:rsidP="004A6453">
      <w:r>
        <w:t xml:space="preserve">- </w:t>
      </w:r>
      <w:r w:rsidR="00073D66">
        <w:t>kamenná kostka mozaika – štípaná žula</w:t>
      </w:r>
      <w:r>
        <w:tab/>
        <w:t>DL</w:t>
      </w:r>
      <w:r>
        <w:tab/>
      </w:r>
      <w:proofErr w:type="spellStart"/>
      <w:r w:rsidR="00073D66">
        <w:t>5</w:t>
      </w:r>
      <w:r>
        <w:t>0mm</w:t>
      </w:r>
      <w:proofErr w:type="spellEnd"/>
    </w:p>
    <w:p w:rsidR="004A6453" w:rsidRDefault="004A6453" w:rsidP="004A6453">
      <w:r>
        <w:t>- ložná vrstva – drť 4/8</w:t>
      </w:r>
      <w:r>
        <w:tab/>
      </w:r>
      <w:r w:rsidR="00073D66">
        <w:tab/>
      </w:r>
      <w:r>
        <w:tab/>
        <w:t>L</w:t>
      </w:r>
      <w:r>
        <w:tab/>
      </w:r>
      <w:proofErr w:type="spellStart"/>
      <w:r>
        <w:t>40mm</w:t>
      </w:r>
      <w:proofErr w:type="spellEnd"/>
    </w:p>
    <w:p w:rsidR="004A6453" w:rsidRDefault="004A6453" w:rsidP="004A6453">
      <w:r>
        <w:t xml:space="preserve">- </w:t>
      </w:r>
      <w:proofErr w:type="spellStart"/>
      <w:r w:rsidR="00073D66">
        <w:t>štěrkodrť</w:t>
      </w:r>
      <w:proofErr w:type="spellEnd"/>
      <w:r w:rsidR="00073D66">
        <w:t xml:space="preserve"> </w:t>
      </w:r>
      <w:proofErr w:type="spellStart"/>
      <w:proofErr w:type="gramStart"/>
      <w:r w:rsidR="00073D66">
        <w:t>tř.A</w:t>
      </w:r>
      <w:proofErr w:type="spellEnd"/>
      <w:r w:rsidR="00073D66">
        <w:t>, fr.</w:t>
      </w:r>
      <w:proofErr w:type="gramEnd"/>
      <w:r w:rsidR="00073D66">
        <w:t xml:space="preserve"> 0/63</w:t>
      </w:r>
      <w:r w:rsidR="00073D66">
        <w:tab/>
      </w:r>
      <w:r w:rsidR="00073D66">
        <w:tab/>
      </w:r>
      <w:r w:rsidR="00073D66">
        <w:tab/>
      </w:r>
      <w:proofErr w:type="spellStart"/>
      <w:r>
        <w:t>ŠDa</w:t>
      </w:r>
      <w:proofErr w:type="spellEnd"/>
      <w:r>
        <w:tab/>
      </w:r>
      <w:proofErr w:type="spellStart"/>
      <w:r>
        <w:t>150mm</w:t>
      </w:r>
      <w:proofErr w:type="spellEnd"/>
    </w:p>
    <w:p w:rsidR="004A6453" w:rsidRDefault="004A6453" w:rsidP="004A6453"/>
    <w:p w:rsidR="004A6453" w:rsidRDefault="004A6453" w:rsidP="004A6453">
      <w:r>
        <w:rPr>
          <w:b/>
        </w:rPr>
        <w:t>Vjezdy k nemovitostem a pojížděné chodníky</w:t>
      </w:r>
      <w:r>
        <w:t xml:space="preserve">: </w:t>
      </w:r>
      <w:r w:rsidRPr="006D2BB3">
        <w:t xml:space="preserve">kategorie: místní komunikace, funkční třída - </w:t>
      </w:r>
      <w:r>
        <w:t>D</w:t>
      </w:r>
      <w:r w:rsidRPr="006D2BB3">
        <w:t xml:space="preserve"> </w:t>
      </w:r>
      <w:r>
        <w:t>2</w:t>
      </w:r>
    </w:p>
    <w:p w:rsidR="004A6453" w:rsidRDefault="004A6453" w:rsidP="004A6453">
      <w:r w:rsidRPr="006D2BB3">
        <w:t xml:space="preserve">- třída dopravního zatížení: </w:t>
      </w:r>
      <w:r>
        <w:t>O</w:t>
      </w:r>
    </w:p>
    <w:p w:rsidR="004A6453" w:rsidRDefault="004A6453" w:rsidP="004A6453"/>
    <w:p w:rsidR="00073D66" w:rsidRDefault="00073D66" w:rsidP="00073D66">
      <w:r>
        <w:t>- kamenná kostka mozaika – štípaná žula</w:t>
      </w:r>
      <w:r>
        <w:tab/>
        <w:t>DL</w:t>
      </w:r>
      <w:r>
        <w:tab/>
      </w:r>
      <w:proofErr w:type="spellStart"/>
      <w:r>
        <w:t>50mm</w:t>
      </w:r>
      <w:proofErr w:type="spellEnd"/>
    </w:p>
    <w:p w:rsidR="00073D66" w:rsidRDefault="00073D66" w:rsidP="00073D66">
      <w:r>
        <w:t>- ložná vrstva – drť 4/8</w:t>
      </w:r>
      <w:r>
        <w:tab/>
      </w:r>
      <w:r>
        <w:tab/>
      </w:r>
      <w:r>
        <w:tab/>
        <w:t>L</w:t>
      </w:r>
      <w:r>
        <w:tab/>
      </w:r>
      <w:proofErr w:type="spellStart"/>
      <w:r>
        <w:t>40mm</w:t>
      </w:r>
      <w:proofErr w:type="spellEnd"/>
    </w:p>
    <w:p w:rsidR="00073D66" w:rsidRDefault="00073D66" w:rsidP="00073D66">
      <w:r>
        <w:t xml:space="preserve">- </w:t>
      </w:r>
      <w:proofErr w:type="spellStart"/>
      <w:r>
        <w:t>štěrkodrť</w:t>
      </w:r>
      <w:proofErr w:type="spellEnd"/>
      <w:r>
        <w:t xml:space="preserve"> </w:t>
      </w:r>
      <w:proofErr w:type="spellStart"/>
      <w:proofErr w:type="gramStart"/>
      <w:r>
        <w:t>tř.A</w:t>
      </w:r>
      <w:proofErr w:type="spellEnd"/>
      <w:r>
        <w:t>, fr.</w:t>
      </w:r>
      <w:proofErr w:type="gramEnd"/>
      <w:r>
        <w:t xml:space="preserve"> 0/63</w:t>
      </w:r>
      <w:r>
        <w:tab/>
      </w:r>
      <w:r>
        <w:tab/>
      </w:r>
      <w:r>
        <w:tab/>
      </w:r>
      <w:proofErr w:type="spellStart"/>
      <w:r>
        <w:t>ŠDa</w:t>
      </w:r>
      <w:proofErr w:type="spellEnd"/>
      <w:r>
        <w:tab/>
      </w:r>
      <w:proofErr w:type="spellStart"/>
      <w:r>
        <w:t>250mm</w:t>
      </w:r>
      <w:proofErr w:type="spellEnd"/>
    </w:p>
    <w:p w:rsidR="004A6453" w:rsidRDefault="004A6453" w:rsidP="004A6453"/>
    <w:p w:rsidR="00073D66" w:rsidRDefault="00073D66" w:rsidP="004A6453">
      <w:pPr>
        <w:rPr>
          <w:b/>
        </w:rPr>
      </w:pPr>
    </w:p>
    <w:p w:rsidR="004A6453" w:rsidRDefault="004A6453" w:rsidP="004A6453">
      <w:pPr>
        <w:rPr>
          <w:b/>
        </w:rPr>
      </w:pPr>
      <w:r w:rsidRPr="005A58A3">
        <w:rPr>
          <w:b/>
        </w:rPr>
        <w:t xml:space="preserve">Obrubníky </w:t>
      </w:r>
    </w:p>
    <w:p w:rsidR="004A6453" w:rsidRDefault="00073D66" w:rsidP="004A6453">
      <w:r>
        <w:rPr>
          <w:i/>
        </w:rPr>
        <w:t>Kamenné s</w:t>
      </w:r>
      <w:r w:rsidRPr="005A58A3">
        <w:rPr>
          <w:i/>
        </w:rPr>
        <w:t xml:space="preserve">ilniční </w:t>
      </w:r>
      <w:r w:rsidRPr="00073D66">
        <w:rPr>
          <w:i/>
        </w:rPr>
        <w:t>150/</w:t>
      </w:r>
      <w:proofErr w:type="spellStart"/>
      <w:r w:rsidRPr="00073D66">
        <w:rPr>
          <w:i/>
        </w:rPr>
        <w:t>250mm</w:t>
      </w:r>
      <w:proofErr w:type="spellEnd"/>
    </w:p>
    <w:p w:rsidR="004A6453" w:rsidRDefault="00F14440" w:rsidP="004A6453">
      <w:r>
        <w:rPr>
          <w:i/>
        </w:rPr>
        <w:t>Kamenný k</w:t>
      </w:r>
      <w:r w:rsidR="004A6453" w:rsidRPr="005A58A3">
        <w:rPr>
          <w:i/>
        </w:rPr>
        <w:t>rajník</w:t>
      </w:r>
      <w:r w:rsidR="004A6453">
        <w:t xml:space="preserve">: </w:t>
      </w:r>
      <w:r>
        <w:t>na rozhraní asfaltu a kamenné kostky</w:t>
      </w:r>
      <w:r w:rsidR="004A6453">
        <w:t>, zapuštěná v úrovni dlažby</w:t>
      </w:r>
    </w:p>
    <w:p w:rsidR="00771207" w:rsidRDefault="00771207" w:rsidP="004A6453">
      <w:r>
        <w:rPr>
          <w:i/>
        </w:rPr>
        <w:t>Kamenný k</w:t>
      </w:r>
      <w:r w:rsidRPr="005A58A3">
        <w:rPr>
          <w:i/>
        </w:rPr>
        <w:t>rajník</w:t>
      </w:r>
      <w:r>
        <w:t xml:space="preserve">: vodící linie tras pro pěší, osazení min. </w:t>
      </w:r>
      <w:proofErr w:type="spellStart"/>
      <w:r>
        <w:t>60mm</w:t>
      </w:r>
      <w:proofErr w:type="spellEnd"/>
      <w:r>
        <w:t xml:space="preserve"> nad pochozí plochu</w:t>
      </w:r>
    </w:p>
    <w:p w:rsidR="00F14440" w:rsidRDefault="00F14440" w:rsidP="004A6453"/>
    <w:p w:rsidR="00F14440" w:rsidRDefault="00F14440" w:rsidP="004A6453">
      <w:r>
        <w:t xml:space="preserve">Silniční obruby budou osazeny </w:t>
      </w:r>
      <w:r w:rsidRPr="00472998">
        <w:rPr>
          <w:b/>
        </w:rPr>
        <w:t xml:space="preserve">s nášlapem </w:t>
      </w:r>
      <w:proofErr w:type="spellStart"/>
      <w:r w:rsidRPr="00472998">
        <w:rPr>
          <w:b/>
        </w:rPr>
        <w:t>100mm</w:t>
      </w:r>
      <w:proofErr w:type="spellEnd"/>
      <w:r>
        <w:t xml:space="preserve">. V místech </w:t>
      </w:r>
      <w:r w:rsidR="00472998">
        <w:t xml:space="preserve">sjezdů k nemovitostem se sníženým </w:t>
      </w:r>
      <w:r w:rsidR="00472998" w:rsidRPr="00472998">
        <w:rPr>
          <w:b/>
        </w:rPr>
        <w:t xml:space="preserve">nášlapem </w:t>
      </w:r>
      <w:proofErr w:type="spellStart"/>
      <w:r w:rsidR="00472998" w:rsidRPr="00472998">
        <w:rPr>
          <w:b/>
        </w:rPr>
        <w:t>50mm</w:t>
      </w:r>
      <w:proofErr w:type="spellEnd"/>
      <w:r w:rsidR="00472998">
        <w:t xml:space="preserve">, v místech ukončení chodníků, přechodů a míst pro přecházení se sníženým </w:t>
      </w:r>
      <w:r w:rsidR="00472998" w:rsidRPr="00472998">
        <w:rPr>
          <w:b/>
        </w:rPr>
        <w:t xml:space="preserve">nášlapem </w:t>
      </w:r>
      <w:proofErr w:type="spellStart"/>
      <w:r w:rsidR="00472998" w:rsidRPr="00472998">
        <w:rPr>
          <w:b/>
        </w:rPr>
        <w:t>20mm</w:t>
      </w:r>
      <w:proofErr w:type="spellEnd"/>
      <w:r w:rsidR="00472998">
        <w:t>.</w:t>
      </w:r>
    </w:p>
    <w:p w:rsidR="004A6453" w:rsidRDefault="004A6453" w:rsidP="004A6453">
      <w:pPr>
        <w:pStyle w:val="Zkladntext"/>
        <w:spacing w:line="240" w:lineRule="auto"/>
      </w:pPr>
    </w:p>
    <w:p w:rsidR="00472998" w:rsidRPr="00472998" w:rsidRDefault="00472998" w:rsidP="00472998">
      <w:pPr>
        <w:tabs>
          <w:tab w:val="num" w:pos="1440"/>
        </w:tabs>
        <w:jc w:val="both"/>
      </w:pPr>
      <w:r w:rsidRPr="00D5728B">
        <w:t>Silniční obruby</w:t>
      </w:r>
      <w:r>
        <w:t xml:space="preserve"> musí být provedeny min.</w:t>
      </w:r>
      <w:r w:rsidRPr="00D5728B">
        <w:t xml:space="preserve"> z betonu C 35/45-</w:t>
      </w:r>
      <w:proofErr w:type="spellStart"/>
      <w:r w:rsidRPr="00D5728B">
        <w:t>XF4</w:t>
      </w:r>
      <w:proofErr w:type="spellEnd"/>
      <w:r w:rsidRPr="00D5728B">
        <w:t xml:space="preserve">, do </w:t>
      </w:r>
      <w:r w:rsidRPr="00472998">
        <w:t xml:space="preserve">zavlhlé betonové směsi </w:t>
      </w:r>
      <w:proofErr w:type="spellStart"/>
      <w:r w:rsidRPr="00472998">
        <w:t>tl</w:t>
      </w:r>
      <w:proofErr w:type="spellEnd"/>
      <w:r w:rsidRPr="00472998">
        <w:t>. 80-</w:t>
      </w:r>
      <w:proofErr w:type="spellStart"/>
      <w:r w:rsidRPr="00472998">
        <w:t>100mm</w:t>
      </w:r>
      <w:proofErr w:type="spellEnd"/>
      <w:r w:rsidRPr="00472998">
        <w:t xml:space="preserve"> min. C 20/25-</w:t>
      </w:r>
      <w:proofErr w:type="spellStart"/>
      <w:r w:rsidRPr="00472998">
        <w:t>XF3</w:t>
      </w:r>
      <w:proofErr w:type="spellEnd"/>
      <w:r w:rsidRPr="00472998">
        <w:t>.</w:t>
      </w:r>
    </w:p>
    <w:p w:rsidR="004A6453" w:rsidRDefault="004A6453" w:rsidP="004A6453">
      <w:pPr>
        <w:pStyle w:val="Zkladntext"/>
        <w:spacing w:line="240" w:lineRule="auto"/>
      </w:pPr>
    </w:p>
    <w:p w:rsidR="004A6453" w:rsidRPr="00A92DFE" w:rsidRDefault="004A6453" w:rsidP="004A6453">
      <w:pPr>
        <w:ind w:firstLine="708"/>
        <w:jc w:val="both"/>
      </w:pPr>
      <w:r>
        <w:t>Ž</w:t>
      </w:r>
      <w:r w:rsidRPr="00A92DFE">
        <w:t xml:space="preserve">ivičné vrstvy vozovky budou </w:t>
      </w:r>
      <w:r w:rsidRPr="0008205C">
        <w:t xml:space="preserve">v místě napojení na stávající komunikaci provedeno </w:t>
      </w:r>
      <w:r w:rsidR="00575810">
        <w:t xml:space="preserve">s </w:t>
      </w:r>
      <w:r w:rsidRPr="0008205C">
        <w:t>ošetření</w:t>
      </w:r>
      <w:r w:rsidR="00575810">
        <w:t>m</w:t>
      </w:r>
      <w:r w:rsidRPr="0008205C">
        <w:t xml:space="preserve"> pracovní spáry  - </w:t>
      </w:r>
      <w:proofErr w:type="spellStart"/>
      <w:r w:rsidRPr="0008205C">
        <w:t>profrézování</w:t>
      </w:r>
      <w:proofErr w:type="spellEnd"/>
      <w:r w:rsidRPr="0008205C">
        <w:t xml:space="preserve"> drážkovací frézou, výplň drážky pružnou zálivkovou hmotou za horka - </w:t>
      </w:r>
      <w:r>
        <w:t>dle</w:t>
      </w:r>
      <w:r w:rsidRPr="0008205C">
        <w:t xml:space="preserve"> </w:t>
      </w:r>
      <w:proofErr w:type="spellStart"/>
      <w:r w:rsidRPr="0008205C">
        <w:t>TP</w:t>
      </w:r>
      <w:proofErr w:type="spellEnd"/>
      <w:r w:rsidRPr="0008205C">
        <w:t xml:space="preserve"> 115.</w:t>
      </w:r>
    </w:p>
    <w:p w:rsidR="004A6453" w:rsidRDefault="004A6453" w:rsidP="004A6453">
      <w:pPr>
        <w:pStyle w:val="Zkladntext"/>
        <w:spacing w:line="240" w:lineRule="auto"/>
      </w:pPr>
    </w:p>
    <w:p w:rsidR="004A6453" w:rsidRPr="00F27EE7" w:rsidRDefault="004A6453" w:rsidP="004A6453">
      <w:pPr>
        <w:pStyle w:val="Zkladntext"/>
        <w:spacing w:line="240" w:lineRule="auto"/>
        <w:rPr>
          <w:b/>
          <w:u w:val="single"/>
        </w:rPr>
      </w:pPr>
      <w:r w:rsidRPr="00F27EE7">
        <w:rPr>
          <w:b/>
          <w:u w:val="single"/>
        </w:rPr>
        <w:t>Bourací a zemní práce</w:t>
      </w:r>
    </w:p>
    <w:p w:rsidR="00F27EE7" w:rsidRPr="00F27EE7" w:rsidRDefault="00F27EE7" w:rsidP="00F27EE7">
      <w:pPr>
        <w:ind w:firstLine="708"/>
        <w:jc w:val="both"/>
      </w:pPr>
      <w:r w:rsidRPr="00F27EE7">
        <w:t xml:space="preserve">Veškerá stavební suť bude roztříděna dle druhu a povahy v souladu se zákonem o odpadech, nevhodný a nebezpečný odpad bude odvezen na řízenou skládku, ostatní (vhodné k recyklaci a zpětnému použití) budou odvezeny na </w:t>
      </w:r>
      <w:proofErr w:type="spellStart"/>
      <w:r w:rsidRPr="00F27EE7">
        <w:t>deponii</w:t>
      </w:r>
      <w:proofErr w:type="spellEnd"/>
      <w:r w:rsidRPr="00F27EE7">
        <w:t xml:space="preserve"> dle určení stavebníka. S odpady musí být nakládáno dle zákona o odpadech. </w:t>
      </w:r>
    </w:p>
    <w:p w:rsidR="00F27EE7" w:rsidRPr="00F27EE7" w:rsidRDefault="00F27EE7" w:rsidP="00F27EE7">
      <w:pPr>
        <w:ind w:firstLine="708"/>
        <w:jc w:val="both"/>
      </w:pPr>
      <w:r w:rsidRPr="00F27EE7">
        <w:lastRenderedPageBreak/>
        <w:t xml:space="preserve">V místě napojení krytu na stávající místní komunikaci bude provedeno odříznutí krytu a spára napojení nového a stávajícího krytu bude ošetřena asfaltovou zálivkou dle </w:t>
      </w:r>
      <w:proofErr w:type="spellStart"/>
      <w:r w:rsidRPr="00F27EE7">
        <w:t>TP</w:t>
      </w:r>
      <w:proofErr w:type="spellEnd"/>
      <w:r w:rsidRPr="00F27EE7">
        <w:t xml:space="preserve"> 115. </w:t>
      </w:r>
    </w:p>
    <w:p w:rsidR="00F27EE7" w:rsidRPr="00F27EE7" w:rsidRDefault="00F27EE7" w:rsidP="00F27EE7">
      <w:pPr>
        <w:ind w:firstLine="708"/>
        <w:jc w:val="both"/>
      </w:pPr>
      <w:r w:rsidRPr="00F27EE7">
        <w:t xml:space="preserve">Budou odstraněny stávající stmelené i nestmelené vrstvy vozovky v rozsahu plné konstrukční skladby a zpevněné části stávajících sjezdů na veřejném prostranství. </w:t>
      </w:r>
    </w:p>
    <w:p w:rsidR="00F27EE7" w:rsidRPr="00F27EE7" w:rsidRDefault="004A6453" w:rsidP="0049064C">
      <w:pPr>
        <w:autoSpaceDE w:val="0"/>
        <w:autoSpaceDN w:val="0"/>
        <w:adjustRightInd w:val="0"/>
      </w:pPr>
      <w:r w:rsidRPr="00F27EE7">
        <w:t>Stávající živičný kryt se uvažuje s odfrézováním v </w:t>
      </w:r>
      <w:proofErr w:type="spellStart"/>
      <w:r w:rsidRPr="00F27EE7">
        <w:t>tl</w:t>
      </w:r>
      <w:proofErr w:type="spellEnd"/>
      <w:r w:rsidRPr="00F27EE7">
        <w:t xml:space="preserve">. </w:t>
      </w:r>
      <w:r w:rsidR="00644940">
        <w:t>9</w:t>
      </w:r>
      <w:r w:rsidRPr="00F27EE7">
        <w:t>0-</w:t>
      </w:r>
      <w:proofErr w:type="spellStart"/>
      <w:r w:rsidR="00644940">
        <w:t>14</w:t>
      </w:r>
      <w:r w:rsidR="00346742" w:rsidRPr="00F27EE7">
        <w:t>0mm</w:t>
      </w:r>
      <w:proofErr w:type="spellEnd"/>
      <w:r w:rsidR="00346742" w:rsidRPr="00F27EE7">
        <w:t xml:space="preserve"> </w:t>
      </w:r>
      <w:r w:rsidRPr="00F27EE7">
        <w:t xml:space="preserve">dle </w:t>
      </w:r>
      <w:proofErr w:type="spellStart"/>
      <w:r w:rsidRPr="00F27EE7">
        <w:t>stáv</w:t>
      </w:r>
      <w:proofErr w:type="spellEnd"/>
      <w:r w:rsidRPr="00F27EE7">
        <w:t>. mocnosti živičných směsí</w:t>
      </w:r>
      <w:r w:rsidR="0049064C" w:rsidRPr="0049064C">
        <w:t xml:space="preserve"> </w:t>
      </w:r>
      <w:r w:rsidR="0049064C">
        <w:t>a m</w:t>
      </w:r>
      <w:r w:rsidR="0049064C" w:rsidRPr="0049064C">
        <w:t>ateriál bude nabídnut k recyklaci</w:t>
      </w:r>
      <w:r w:rsidRPr="00F27EE7">
        <w:t xml:space="preserve">. </w:t>
      </w:r>
    </w:p>
    <w:p w:rsidR="00346742" w:rsidRPr="00F27EE7" w:rsidRDefault="004A6453" w:rsidP="00644940">
      <w:pPr>
        <w:pStyle w:val="Zkladntext"/>
        <w:spacing w:line="240" w:lineRule="auto"/>
        <w:ind w:left="33" w:firstLine="675"/>
      </w:pPr>
      <w:r w:rsidRPr="00F27EE7">
        <w:t xml:space="preserve">Stávající kamenné obruby a kamenná dlažba budou očištěny a odvezeny na </w:t>
      </w:r>
      <w:proofErr w:type="spellStart"/>
      <w:r w:rsidRPr="00F27EE7">
        <w:t>deponii</w:t>
      </w:r>
      <w:proofErr w:type="spellEnd"/>
      <w:r w:rsidRPr="00F27EE7">
        <w:t xml:space="preserve"> stavebníka (</w:t>
      </w:r>
      <w:proofErr w:type="spellStart"/>
      <w:r w:rsidRPr="00F27EE7">
        <w:t>SML</w:t>
      </w:r>
      <w:proofErr w:type="spellEnd"/>
      <w:r w:rsidRPr="00F27EE7">
        <w:t>)</w:t>
      </w:r>
      <w:r w:rsidR="00346742" w:rsidRPr="00F27EE7">
        <w:t xml:space="preserve"> pro zpětné osazení</w:t>
      </w:r>
      <w:r w:rsidRPr="00F27EE7">
        <w:t xml:space="preserve">, ostatní vybourané materiály a vytěžená zemina se uvažuje s odvozem na příslušné skládky bez využití zpět. </w:t>
      </w:r>
    </w:p>
    <w:p w:rsidR="004A6453" w:rsidRDefault="004A6453" w:rsidP="004A6453">
      <w:pPr>
        <w:pStyle w:val="Zkladntext"/>
        <w:spacing w:line="240" w:lineRule="auto"/>
        <w:ind w:left="33" w:firstLine="360"/>
      </w:pPr>
      <w:r w:rsidRPr="00F27EE7">
        <w:t>Předpokládá se odvoz živičných a ostatních nebezpečných materiálů dle zákona o odpadech na skládku v Košťálově (</w:t>
      </w:r>
      <w:proofErr w:type="spellStart"/>
      <w:r w:rsidRPr="00F27EE7">
        <w:t>50km</w:t>
      </w:r>
      <w:proofErr w:type="spellEnd"/>
      <w:r w:rsidRPr="00F27EE7">
        <w:t xml:space="preserve">), běžná stavební suť na místní skládku (do </w:t>
      </w:r>
      <w:proofErr w:type="spellStart"/>
      <w:r w:rsidRPr="00F27EE7">
        <w:t>10km</w:t>
      </w:r>
      <w:proofErr w:type="spellEnd"/>
      <w:r w:rsidRPr="00F27EE7">
        <w:t xml:space="preserve">), pokud stavebník neurčí jinak. </w:t>
      </w:r>
    </w:p>
    <w:p w:rsidR="006F63D4" w:rsidRPr="00F27EE7" w:rsidRDefault="006F63D4" w:rsidP="004A6453">
      <w:pPr>
        <w:pStyle w:val="Zkladntext"/>
        <w:spacing w:line="240" w:lineRule="auto"/>
        <w:ind w:left="33" w:firstLine="360"/>
      </w:pPr>
    </w:p>
    <w:p w:rsidR="004A6453" w:rsidRPr="00F27EE7" w:rsidRDefault="004A6453" w:rsidP="004A6453">
      <w:pPr>
        <w:pStyle w:val="Zkladntext"/>
        <w:spacing w:line="240" w:lineRule="auto"/>
      </w:pPr>
      <w:r w:rsidRPr="00F27EE7">
        <w:t xml:space="preserve">Předpokládaný objem odstraňovaných konstrukcí činní: </w:t>
      </w:r>
    </w:p>
    <w:p w:rsidR="004A6453" w:rsidRPr="0049064C" w:rsidRDefault="00BB1EAE" w:rsidP="004A6453">
      <w:pPr>
        <w:pStyle w:val="Zkladntext"/>
        <w:spacing w:line="240" w:lineRule="auto"/>
      </w:pPr>
      <w:proofErr w:type="spellStart"/>
      <w:r>
        <w:t>65</w:t>
      </w:r>
      <w:r w:rsidR="004A6453" w:rsidRPr="0049064C">
        <w:t>m3</w:t>
      </w:r>
      <w:proofErr w:type="spellEnd"/>
      <w:r w:rsidR="004A6453" w:rsidRPr="0049064C">
        <w:t xml:space="preserve"> zeminy, cca </w:t>
      </w:r>
      <w:proofErr w:type="spellStart"/>
      <w:r>
        <w:t>40</w:t>
      </w:r>
      <w:r w:rsidR="004A6453" w:rsidRPr="0049064C">
        <w:t>00tun</w:t>
      </w:r>
      <w:proofErr w:type="spellEnd"/>
      <w:r w:rsidR="004A6453" w:rsidRPr="0049064C">
        <w:t xml:space="preserve"> suti. </w:t>
      </w:r>
    </w:p>
    <w:p w:rsidR="004A6453" w:rsidRPr="00F27EE7" w:rsidRDefault="004A6453" w:rsidP="004A6453">
      <w:pPr>
        <w:pStyle w:val="Zkladntext"/>
        <w:spacing w:line="240" w:lineRule="auto"/>
      </w:pPr>
    </w:p>
    <w:p w:rsidR="00943605" w:rsidRPr="00F27EE7" w:rsidRDefault="00943605" w:rsidP="00943605">
      <w:pPr>
        <w:pStyle w:val="Bezmezer"/>
      </w:pPr>
      <w:r w:rsidRPr="00F27EE7">
        <w:t>Seznam odpadů</w:t>
      </w:r>
    </w:p>
    <w:p w:rsidR="00943605" w:rsidRPr="00F27EE7" w:rsidRDefault="00943605" w:rsidP="00943605">
      <w:pPr>
        <w:pStyle w:val="Bezmezer"/>
      </w:pPr>
      <w:r w:rsidRPr="00F27EE7">
        <w:rPr>
          <w:b/>
          <w:u w:val="single"/>
        </w:rPr>
        <w:t>1. Odpady, které jsou považovány za stavební a demoliční odpady vhodné k úpravě</w:t>
      </w:r>
      <w:r w:rsidRPr="00F27EE7">
        <w:t xml:space="preserve"> (recyklaci): </w:t>
      </w:r>
    </w:p>
    <w:p w:rsidR="00943605" w:rsidRPr="00F27EE7" w:rsidRDefault="00943605" w:rsidP="00943605">
      <w:pPr>
        <w:pStyle w:val="Bezmezer"/>
      </w:pPr>
      <w:r w:rsidRPr="00F27EE7">
        <w:t xml:space="preserve">17 01 </w:t>
      </w:r>
      <w:proofErr w:type="spellStart"/>
      <w:r w:rsidRPr="00F27EE7">
        <w:t>01</w:t>
      </w:r>
      <w:proofErr w:type="spellEnd"/>
      <w:r w:rsidRPr="00F27EE7">
        <w:t xml:space="preserve"> Beton </w:t>
      </w:r>
    </w:p>
    <w:p w:rsidR="00943605" w:rsidRPr="00F27EE7" w:rsidRDefault="00943605" w:rsidP="00943605">
      <w:pPr>
        <w:pStyle w:val="Bezmezer"/>
      </w:pPr>
      <w:r w:rsidRPr="00F27EE7">
        <w:t xml:space="preserve">17 01 02 Cihly </w:t>
      </w:r>
    </w:p>
    <w:p w:rsidR="00943605" w:rsidRPr="00F27EE7" w:rsidRDefault="00943605" w:rsidP="00943605">
      <w:pPr>
        <w:pStyle w:val="Bezmezer"/>
      </w:pPr>
      <w:r w:rsidRPr="00F27EE7">
        <w:t xml:space="preserve">17 01 03 Tašky a keramické výrobky </w:t>
      </w:r>
    </w:p>
    <w:p w:rsidR="00943605" w:rsidRPr="00F27EE7" w:rsidRDefault="00943605" w:rsidP="00943605">
      <w:pPr>
        <w:pStyle w:val="Bezmezer"/>
      </w:pPr>
      <w:r w:rsidRPr="00F27EE7">
        <w:t xml:space="preserve">17 01 07 Směsi nebo oddělené frakce betonu, cihel, tašek a keramických výrobků neuvedené pod číslem 17 01 06 </w:t>
      </w:r>
    </w:p>
    <w:p w:rsidR="00943605" w:rsidRPr="00F27EE7" w:rsidRDefault="00943605" w:rsidP="00943605">
      <w:pPr>
        <w:pStyle w:val="Bezmezer"/>
      </w:pPr>
      <w:r w:rsidRPr="00F27EE7">
        <w:t xml:space="preserve">17 02 </w:t>
      </w:r>
      <w:proofErr w:type="spellStart"/>
      <w:r w:rsidRPr="00F27EE7">
        <w:t>02</w:t>
      </w:r>
      <w:proofErr w:type="spellEnd"/>
      <w:r w:rsidRPr="00F27EE7">
        <w:t xml:space="preserve"> Sklo </w:t>
      </w:r>
    </w:p>
    <w:p w:rsidR="00943605" w:rsidRPr="00F27EE7" w:rsidRDefault="00943605" w:rsidP="00943605">
      <w:pPr>
        <w:pStyle w:val="Bezmezer"/>
      </w:pPr>
      <w:r w:rsidRPr="00F27EE7">
        <w:t xml:space="preserve">17 03 02 Asfaltové směsi neuvedené pod číslem 17 03 01 </w:t>
      </w:r>
    </w:p>
    <w:p w:rsidR="00943605" w:rsidRPr="00F27EE7" w:rsidRDefault="00943605" w:rsidP="00943605">
      <w:pPr>
        <w:pStyle w:val="Bezmezer"/>
      </w:pPr>
      <w:r w:rsidRPr="00F27EE7">
        <w:t xml:space="preserve">17 05 04 Zemina a kamení neuvedené pod číslem 17 05 03 </w:t>
      </w:r>
    </w:p>
    <w:p w:rsidR="00943605" w:rsidRPr="00F27EE7" w:rsidRDefault="00943605" w:rsidP="00943605">
      <w:pPr>
        <w:pStyle w:val="Bezmezer"/>
      </w:pPr>
      <w:r w:rsidRPr="00F27EE7">
        <w:t xml:space="preserve">17 05 08 Štěrk ze železničního svršku neuvedený pod číslem 17 05 07 </w:t>
      </w:r>
    </w:p>
    <w:p w:rsidR="00943605" w:rsidRPr="00F27EE7" w:rsidRDefault="00943605" w:rsidP="00943605">
      <w:pPr>
        <w:pStyle w:val="Bezmezer"/>
      </w:pPr>
      <w:r w:rsidRPr="00F27EE7">
        <w:t xml:space="preserve">17 08 02 Stavební materiály na bázi sádry neuvedené pod číslem 17 08 01 </w:t>
      </w:r>
    </w:p>
    <w:p w:rsidR="00943605" w:rsidRPr="00F27EE7" w:rsidRDefault="00943605" w:rsidP="00943605">
      <w:pPr>
        <w:pStyle w:val="Bezmezer"/>
      </w:pPr>
      <w:r w:rsidRPr="00F27EE7">
        <w:t xml:space="preserve">17 09 04 Směsné stavební a demoliční odpady neuvedené pod čísly 17 09 01, 17 09 02 a 17 09 03 </w:t>
      </w:r>
    </w:p>
    <w:p w:rsidR="00943605" w:rsidRPr="00F27EE7" w:rsidRDefault="00943605" w:rsidP="00943605">
      <w:pPr>
        <w:pStyle w:val="Bezmezer"/>
        <w:rPr>
          <w:b/>
          <w:u w:val="single"/>
        </w:rPr>
      </w:pPr>
      <w:r w:rsidRPr="00F27EE7">
        <w:rPr>
          <w:b/>
          <w:u w:val="single"/>
        </w:rPr>
        <w:t xml:space="preserve">2. Odpady, které jsou podmíněně vyloučeny z úpravy (recyklace): </w:t>
      </w:r>
    </w:p>
    <w:p w:rsidR="00943605" w:rsidRPr="00F27EE7" w:rsidRDefault="00943605" w:rsidP="00943605">
      <w:pPr>
        <w:pStyle w:val="Bezmezer"/>
      </w:pPr>
      <w:r w:rsidRPr="00F27EE7">
        <w:t xml:space="preserve">Podmíněně vyloučeny z recyklace jsou odpady obsahující nebezpečné látky (složky). </w:t>
      </w:r>
    </w:p>
    <w:p w:rsidR="00943605" w:rsidRPr="00F27EE7" w:rsidRDefault="00943605" w:rsidP="00943605">
      <w:pPr>
        <w:pStyle w:val="Bezmezer"/>
      </w:pPr>
      <w:r w:rsidRPr="00F27EE7">
        <w:t>Jejich přijetí do zařízení je možné pouze v případě, že součástí jejich úpravy v zařízení je i oddělení a odstranění nebezpečných látek (složek) z těchto odpadů, které budou následně p</w:t>
      </w:r>
    </w:p>
    <w:p w:rsidR="00943605" w:rsidRPr="00F27EE7" w:rsidRDefault="00943605" w:rsidP="00943605">
      <w:pPr>
        <w:pStyle w:val="Bezmezer"/>
      </w:pPr>
      <w:proofErr w:type="spellStart"/>
      <w:r w:rsidRPr="00F27EE7">
        <w:t>ředány</w:t>
      </w:r>
      <w:proofErr w:type="spellEnd"/>
      <w:r w:rsidRPr="00F27EE7">
        <w:t xml:space="preserve"> oprávněné osobě podle zákona o odpadech k využití nebo odstranění. </w:t>
      </w:r>
    </w:p>
    <w:p w:rsidR="00943605" w:rsidRPr="00F27EE7" w:rsidRDefault="00943605" w:rsidP="00943605">
      <w:pPr>
        <w:pStyle w:val="Bezmezer"/>
      </w:pPr>
      <w:r w:rsidRPr="00F27EE7">
        <w:t xml:space="preserve">17 01 06* Směsi nebo oddělené frakce betonu, cihel, tašek a keramických výrobků obsahující </w:t>
      </w:r>
      <w:proofErr w:type="spellStart"/>
      <w:r w:rsidRPr="00F27EE7">
        <w:t>ebezpečné</w:t>
      </w:r>
      <w:proofErr w:type="spellEnd"/>
      <w:r w:rsidRPr="00F27EE7">
        <w:t xml:space="preserve"> látky </w:t>
      </w:r>
    </w:p>
    <w:p w:rsidR="00943605" w:rsidRPr="00F27EE7" w:rsidRDefault="00943605" w:rsidP="00943605">
      <w:pPr>
        <w:pStyle w:val="Bezmezer"/>
      </w:pPr>
      <w:r w:rsidRPr="00F27EE7">
        <w:t xml:space="preserve">17 02 04* Sklo, plasty a dřevo obsahující nebezpečné látky nebo nebezpečnými látkami znečištěné </w:t>
      </w:r>
    </w:p>
    <w:p w:rsidR="00943605" w:rsidRPr="00F27EE7" w:rsidRDefault="00943605" w:rsidP="00943605">
      <w:pPr>
        <w:pStyle w:val="Bezmezer"/>
      </w:pPr>
      <w:r w:rsidRPr="00F27EE7">
        <w:t xml:space="preserve">17 03 01* Asfaltové směsi obsahující dehet </w:t>
      </w:r>
    </w:p>
    <w:p w:rsidR="00943605" w:rsidRPr="00F27EE7" w:rsidRDefault="00943605" w:rsidP="00943605">
      <w:pPr>
        <w:pStyle w:val="Bezmezer"/>
      </w:pPr>
      <w:r w:rsidRPr="00F27EE7">
        <w:t xml:space="preserve">17 05 03* Zemina a kamení obsahující nebezpečné látky </w:t>
      </w:r>
    </w:p>
    <w:p w:rsidR="00943605" w:rsidRPr="00F27EE7" w:rsidRDefault="00943605" w:rsidP="00943605">
      <w:pPr>
        <w:pStyle w:val="Bezmezer"/>
      </w:pPr>
      <w:r w:rsidRPr="00F27EE7">
        <w:t xml:space="preserve">17 05 </w:t>
      </w:r>
      <w:proofErr w:type="spellStart"/>
      <w:r w:rsidRPr="00F27EE7">
        <w:t>05</w:t>
      </w:r>
      <w:proofErr w:type="spellEnd"/>
      <w:r w:rsidRPr="00F27EE7">
        <w:t xml:space="preserve">* Vytěžená hlušina obsahující nebezpečné látky </w:t>
      </w:r>
    </w:p>
    <w:p w:rsidR="00943605" w:rsidRPr="00F27EE7" w:rsidRDefault="00943605" w:rsidP="00943605">
      <w:pPr>
        <w:pStyle w:val="Bezmezer"/>
      </w:pPr>
      <w:r w:rsidRPr="00F27EE7">
        <w:t xml:space="preserve">17 05 07* Štěrk ze železničního svršku obsahující nebezpečné látky </w:t>
      </w:r>
    </w:p>
    <w:p w:rsidR="00943605" w:rsidRPr="00F27EE7" w:rsidRDefault="00943605" w:rsidP="00943605">
      <w:pPr>
        <w:pStyle w:val="Bezmezer"/>
      </w:pPr>
      <w:r w:rsidRPr="00F27EE7">
        <w:t xml:space="preserve">17 06 03* Jiné izolační materiály, které jsou nebo obsahují nebezpečné látky </w:t>
      </w:r>
    </w:p>
    <w:p w:rsidR="00943605" w:rsidRPr="00F27EE7" w:rsidRDefault="00943605" w:rsidP="00943605">
      <w:pPr>
        <w:pStyle w:val="Bezmezer"/>
      </w:pPr>
      <w:r w:rsidRPr="00F27EE7">
        <w:t xml:space="preserve">17 08 01* Stavební materiály na bázi sádry znečištěné nebezpečnými látkami </w:t>
      </w:r>
    </w:p>
    <w:p w:rsidR="00943605" w:rsidRPr="00F27EE7" w:rsidRDefault="00943605" w:rsidP="00943605">
      <w:pPr>
        <w:pStyle w:val="Bezmezer"/>
      </w:pPr>
      <w:r w:rsidRPr="00F27EE7">
        <w:t>17 09 01* Stavební a demoliční odpady obsahující rtuť</w:t>
      </w:r>
    </w:p>
    <w:p w:rsidR="00943605" w:rsidRPr="00F27EE7" w:rsidRDefault="00943605" w:rsidP="00943605">
      <w:pPr>
        <w:pStyle w:val="Bezmezer"/>
      </w:pPr>
      <w:r w:rsidRPr="00F27EE7">
        <w:t xml:space="preserve">17 09 02* Stavební a demoliční odpady obsahující </w:t>
      </w:r>
      <w:proofErr w:type="spellStart"/>
      <w:r w:rsidRPr="00F27EE7">
        <w:t>PCB</w:t>
      </w:r>
      <w:proofErr w:type="spellEnd"/>
      <w:r w:rsidRPr="00F27EE7">
        <w:t xml:space="preserve"> </w:t>
      </w:r>
    </w:p>
    <w:p w:rsidR="00943605" w:rsidRPr="00F27EE7" w:rsidRDefault="00943605" w:rsidP="00943605">
      <w:pPr>
        <w:pStyle w:val="Bezmezer"/>
      </w:pPr>
      <w:r w:rsidRPr="00F27EE7">
        <w:t xml:space="preserve">17 09 03* Jiné stavební a demoliční odpady (včetně směsných stavebních a demoličních odpadů) obsahující nebezpečné látky </w:t>
      </w:r>
    </w:p>
    <w:p w:rsidR="00943605" w:rsidRPr="00F27EE7" w:rsidRDefault="00943605" w:rsidP="00943605">
      <w:pPr>
        <w:pStyle w:val="Bezmezer"/>
      </w:pPr>
    </w:p>
    <w:p w:rsidR="00943605" w:rsidRPr="00F27EE7" w:rsidRDefault="00943605" w:rsidP="00943605">
      <w:pPr>
        <w:pStyle w:val="Bezmezer"/>
        <w:rPr>
          <w:b/>
        </w:rPr>
      </w:pPr>
      <w:r w:rsidRPr="00F27EE7">
        <w:rPr>
          <w:b/>
        </w:rPr>
        <w:t xml:space="preserve">3) Odpady, které jsou vyloučeny z přijímání do zařízení k úpravě (recyklaci): </w:t>
      </w:r>
    </w:p>
    <w:p w:rsidR="00943605" w:rsidRPr="00F27EE7" w:rsidRDefault="00943605" w:rsidP="00943605">
      <w:pPr>
        <w:pStyle w:val="Bezmezer"/>
      </w:pPr>
      <w:r w:rsidRPr="00F27EE7">
        <w:t xml:space="preserve">17 06 01* Izolační materiál s obsahem azbestu </w:t>
      </w:r>
    </w:p>
    <w:p w:rsidR="00943605" w:rsidRPr="00F27EE7" w:rsidRDefault="00943605" w:rsidP="00943605">
      <w:pPr>
        <w:pStyle w:val="Bezmezer"/>
      </w:pPr>
      <w:r w:rsidRPr="00F27EE7">
        <w:t xml:space="preserve">17 06 05* Stavební materiály obsahující azbest </w:t>
      </w:r>
    </w:p>
    <w:p w:rsidR="00943605" w:rsidRPr="00943605" w:rsidRDefault="00943605" w:rsidP="00943605">
      <w:pPr>
        <w:pStyle w:val="Bezmezer"/>
        <w:rPr>
          <w:color w:val="FF0000"/>
        </w:rPr>
      </w:pPr>
    </w:p>
    <w:p w:rsidR="00943605" w:rsidRPr="00F27EE7" w:rsidRDefault="00943605" w:rsidP="00943605">
      <w:pPr>
        <w:jc w:val="both"/>
        <w:rPr>
          <w:b/>
          <w:u w:val="single"/>
        </w:rPr>
      </w:pPr>
      <w:r w:rsidRPr="00F27EE7">
        <w:rPr>
          <w:b/>
          <w:u w:val="single"/>
        </w:rPr>
        <w:t>Zemní práce</w:t>
      </w:r>
    </w:p>
    <w:p w:rsidR="00943605" w:rsidRPr="00F27EE7" w:rsidRDefault="00943605" w:rsidP="00943605">
      <w:pPr>
        <w:ind w:firstLine="708"/>
        <w:jc w:val="both"/>
      </w:pPr>
      <w:r w:rsidRPr="00F27EE7">
        <w:t>Zemní práce budou realizovány do hloubky max. 0,</w:t>
      </w:r>
      <w:proofErr w:type="spellStart"/>
      <w:r w:rsidRPr="00F27EE7">
        <w:t>4</w:t>
      </w:r>
      <w:r w:rsidR="00F27EE7" w:rsidRPr="00F27EE7">
        <w:t>5</w:t>
      </w:r>
      <w:r w:rsidRPr="00F27EE7">
        <w:t>m</w:t>
      </w:r>
      <w:proofErr w:type="spellEnd"/>
      <w:r w:rsidRPr="00F27EE7">
        <w:t xml:space="preserve"> od nivelety</w:t>
      </w:r>
      <w:r w:rsidR="00F27EE7" w:rsidRPr="00F27EE7">
        <w:t xml:space="preserve"> </w:t>
      </w:r>
      <w:r w:rsidRPr="00F27EE7">
        <w:t>a dále budou prováděny výkopy rýh v úsecích obnovy odvodnění (kanalizační přípojky) a to do hloubky 1,</w:t>
      </w:r>
      <w:proofErr w:type="spellStart"/>
      <w:r w:rsidRPr="00F27EE7">
        <w:t>50m</w:t>
      </w:r>
      <w:proofErr w:type="spellEnd"/>
      <w:r w:rsidRPr="00F27EE7">
        <w:t xml:space="preserve"> až 2,</w:t>
      </w:r>
      <w:proofErr w:type="spellStart"/>
      <w:r w:rsidRPr="00F27EE7">
        <w:t>0m</w:t>
      </w:r>
      <w:proofErr w:type="spellEnd"/>
      <w:r w:rsidRPr="00F27EE7">
        <w:t xml:space="preserve"> od nivelety. </w:t>
      </w:r>
    </w:p>
    <w:p w:rsidR="00943605" w:rsidRPr="00F27EE7" w:rsidRDefault="00943605" w:rsidP="00943605">
      <w:pPr>
        <w:ind w:firstLine="708"/>
        <w:jc w:val="both"/>
      </w:pPr>
      <w:r w:rsidRPr="00F27EE7">
        <w:t xml:space="preserve">Vytěžená zemina se uvažuje pro potřeby projektové dokumentace jako nevhodná pro zpětné použití a předpokládají se zásypy z nakupovaných materiálů. Avšak v případě, že stávající zemina bude vhodná, bude využita v maximální míře pro zpětně využití. Veškerý přebytek vytěžené zeminy bude deponován dle určení stavebníkem. </w:t>
      </w:r>
    </w:p>
    <w:p w:rsidR="00F27EE7" w:rsidRPr="00F27EE7" w:rsidRDefault="00943605" w:rsidP="00943605">
      <w:pPr>
        <w:ind w:firstLine="708"/>
        <w:jc w:val="both"/>
      </w:pPr>
      <w:r w:rsidRPr="00F27EE7">
        <w:t>Pro stavbu nebyl prováděn inženýrsko-geologický průzkum staveniště, předpokládaná třída těž</w:t>
      </w:r>
      <w:r w:rsidR="00F27EE7" w:rsidRPr="00F27EE7">
        <w:t>itelnosti je 3 (dle ČSN 733050)</w:t>
      </w:r>
      <w:r w:rsidRPr="00F27EE7">
        <w:t xml:space="preserve">. </w:t>
      </w:r>
    </w:p>
    <w:p w:rsidR="00943605" w:rsidRPr="00F27EE7" w:rsidRDefault="00943605" w:rsidP="00F27EE7">
      <w:pPr>
        <w:ind w:firstLine="708"/>
        <w:jc w:val="both"/>
      </w:pPr>
      <w:r w:rsidRPr="00F27EE7">
        <w:t xml:space="preserve">V rámci této </w:t>
      </w:r>
      <w:proofErr w:type="spellStart"/>
      <w:r w:rsidRPr="00F27EE7">
        <w:t>PD</w:t>
      </w:r>
      <w:proofErr w:type="spellEnd"/>
      <w:r w:rsidRPr="00F27EE7">
        <w:t xml:space="preserve"> </w:t>
      </w:r>
      <w:r w:rsidR="00F27EE7" w:rsidRPr="00F27EE7">
        <w:rPr>
          <w:b/>
        </w:rPr>
        <w:t>není</w:t>
      </w:r>
      <w:r w:rsidRPr="00F27EE7">
        <w:t xml:space="preserve"> navrhována</w:t>
      </w:r>
      <w:r w:rsidR="00F27EE7">
        <w:t xml:space="preserve"> sanace podloží ani jiná</w:t>
      </w:r>
      <w:r w:rsidRPr="00F27EE7">
        <w:t xml:space="preserve"> úprava aktivní zóny, její realizace bude </w:t>
      </w:r>
      <w:r w:rsidR="00F27EE7">
        <w:t xml:space="preserve">navrhována a </w:t>
      </w:r>
      <w:r w:rsidRPr="00F27EE7">
        <w:t xml:space="preserve">prováděna pouze </w:t>
      </w:r>
      <w:r w:rsidR="00F27EE7">
        <w:t xml:space="preserve">v případě nevhodného podloží, na základě výsledků provedených zkoušek hutnění zemní pláně. </w:t>
      </w:r>
    </w:p>
    <w:p w:rsidR="00943605" w:rsidRPr="00943605" w:rsidRDefault="00943605" w:rsidP="00943605">
      <w:pPr>
        <w:jc w:val="both"/>
        <w:rPr>
          <w:b/>
          <w:color w:val="FF0000"/>
        </w:rPr>
      </w:pPr>
      <w:r w:rsidRPr="00943605">
        <w:rPr>
          <w:b/>
          <w:color w:val="FF0000"/>
        </w:rPr>
        <w:t xml:space="preserve"> </w:t>
      </w:r>
    </w:p>
    <w:p w:rsidR="00943605" w:rsidRPr="00D468C3" w:rsidRDefault="00943605" w:rsidP="00943605">
      <w:pPr>
        <w:jc w:val="both"/>
      </w:pPr>
      <w:r w:rsidRPr="00D468C3">
        <w:t xml:space="preserve">Bilance zemních prací činní výkop cca </w:t>
      </w:r>
      <w:proofErr w:type="spellStart"/>
      <w:r w:rsidR="0096559B">
        <w:t>65</w:t>
      </w:r>
      <w:r w:rsidR="00D468C3" w:rsidRPr="00D468C3">
        <w:t>m3</w:t>
      </w:r>
      <w:proofErr w:type="spellEnd"/>
      <w:r w:rsidR="00D468C3" w:rsidRPr="00D468C3">
        <w:t xml:space="preserve">, zpětné zásypy </w:t>
      </w:r>
      <w:proofErr w:type="spellStart"/>
      <w:r w:rsidR="0096559B">
        <w:t>0</w:t>
      </w:r>
      <w:r w:rsidRPr="00D468C3">
        <w:t>m3</w:t>
      </w:r>
      <w:proofErr w:type="spellEnd"/>
      <w:r w:rsidRPr="00D468C3">
        <w:t xml:space="preserve">. </w:t>
      </w:r>
    </w:p>
    <w:p w:rsidR="00943605" w:rsidRPr="00943605" w:rsidRDefault="00943605" w:rsidP="00943605">
      <w:pPr>
        <w:jc w:val="both"/>
        <w:rPr>
          <w:color w:val="FF0000"/>
        </w:rPr>
      </w:pPr>
    </w:p>
    <w:p w:rsidR="00F27EE7" w:rsidRPr="00F27EE7" w:rsidRDefault="00F27EE7" w:rsidP="004A6453">
      <w:pPr>
        <w:pStyle w:val="Zkladntext"/>
        <w:spacing w:line="240" w:lineRule="auto"/>
        <w:rPr>
          <w:b/>
          <w:u w:val="single"/>
        </w:rPr>
      </w:pPr>
      <w:r w:rsidRPr="00F27EE7">
        <w:rPr>
          <w:b/>
          <w:u w:val="single"/>
        </w:rPr>
        <w:t>Zásahy do vzrostlé zeleně</w:t>
      </w:r>
    </w:p>
    <w:p w:rsidR="004A6453" w:rsidRDefault="004A6453" w:rsidP="00F27EE7">
      <w:pPr>
        <w:pStyle w:val="Zkladntext"/>
        <w:spacing w:line="240" w:lineRule="auto"/>
        <w:ind w:firstLine="708"/>
      </w:pPr>
      <w:r>
        <w:t>Kácení stromů se neuvažuje</w:t>
      </w:r>
      <w:r w:rsidR="00346742">
        <w:t>, v rámci stavebních prací budou stávající vzrostlé dřeviny ochráněny před p</w:t>
      </w:r>
      <w:r w:rsidR="00F27EE7">
        <w:t>oškozením stavební mechanizací</w:t>
      </w:r>
      <w:r w:rsidR="00C27F6E">
        <w:t>,</w:t>
      </w:r>
      <w:r w:rsidR="00F27EE7">
        <w:t xml:space="preserve"> viz Průvodní zpráva.</w:t>
      </w:r>
    </w:p>
    <w:p w:rsidR="004A6453" w:rsidRDefault="004A6453" w:rsidP="004A6453">
      <w:pPr>
        <w:pStyle w:val="Zkladntext"/>
        <w:spacing w:line="240" w:lineRule="auto"/>
      </w:pPr>
    </w:p>
    <w:p w:rsidR="001E682B" w:rsidRDefault="001E682B" w:rsidP="004A6453">
      <w:pPr>
        <w:pStyle w:val="Zkladntext"/>
        <w:spacing w:line="240" w:lineRule="auto"/>
      </w:pPr>
    </w:p>
    <w:p w:rsidR="00346742" w:rsidRPr="00F27EE7" w:rsidRDefault="00E82EEC" w:rsidP="00346742">
      <w:pPr>
        <w:jc w:val="both"/>
        <w:rPr>
          <w:b/>
          <w:u w:val="single"/>
        </w:rPr>
      </w:pPr>
      <w:r w:rsidRPr="00F27EE7">
        <w:rPr>
          <w:b/>
          <w:u w:val="single"/>
        </w:rPr>
        <w:t>Inženýrské sítě</w:t>
      </w:r>
    </w:p>
    <w:p w:rsidR="00E82EEC" w:rsidRPr="004D4A71" w:rsidRDefault="00E82EEC" w:rsidP="00E82EEC">
      <w:pPr>
        <w:pStyle w:val="Bezmezer"/>
        <w:ind w:firstLine="708"/>
        <w:jc w:val="both"/>
      </w:pPr>
      <w:r w:rsidRPr="004D4A71">
        <w:t>Stavební práce v ochranném pásmu sítí budou prováděny výhradně dle podmínek správců</w:t>
      </w:r>
    </w:p>
    <w:p w:rsidR="00E82EEC" w:rsidRPr="004D4A71" w:rsidRDefault="00E82EEC" w:rsidP="00E82EEC">
      <w:pPr>
        <w:pStyle w:val="Bezmezer"/>
        <w:jc w:val="both"/>
        <w:rPr>
          <w:b/>
        </w:rPr>
      </w:pPr>
      <w:r w:rsidRPr="004D4A71">
        <w:rPr>
          <w:b/>
        </w:rPr>
        <w:t>Základní podmínky prací v ochranném pásmu</w:t>
      </w:r>
      <w:r>
        <w:rPr>
          <w:b/>
        </w:rPr>
        <w:t xml:space="preserve">: </w:t>
      </w:r>
    </w:p>
    <w:p w:rsidR="00E82EEC" w:rsidRPr="004D4A71" w:rsidRDefault="00E82EEC" w:rsidP="00E82EEC">
      <w:pPr>
        <w:pStyle w:val="Bezmezer"/>
        <w:jc w:val="both"/>
      </w:pPr>
      <w:r w:rsidRPr="004D4A71">
        <w:t>- stavba musí být prováděna v souladu s podmínkami správce pro práce v ochranných pásmech</w:t>
      </w:r>
    </w:p>
    <w:p w:rsidR="00E82EEC" w:rsidRPr="004D4A71" w:rsidRDefault="00E82EEC" w:rsidP="00E82EEC">
      <w:pPr>
        <w:pStyle w:val="Bezmezer"/>
        <w:jc w:val="both"/>
      </w:pPr>
      <w:r w:rsidRPr="004D4A71">
        <w:t>- Oznámení o zahájení prací a žádost o vytyčení průběhů vedení bude předáno před zahájením prací ve lhůtách dle požadavku správce</w:t>
      </w:r>
    </w:p>
    <w:p w:rsidR="00E82EEC" w:rsidRPr="004D4A71" w:rsidRDefault="00E82EEC" w:rsidP="00E82EEC">
      <w:pPr>
        <w:pStyle w:val="Bezmezer"/>
        <w:jc w:val="both"/>
      </w:pPr>
      <w:r w:rsidRPr="004D4A71">
        <w:t xml:space="preserve">- Budou dodrženy podmínky ochrany vydané správcem sítě </w:t>
      </w:r>
    </w:p>
    <w:p w:rsidR="00E82EEC" w:rsidRPr="004D4A71" w:rsidRDefault="00E82EEC" w:rsidP="00E82EEC">
      <w:pPr>
        <w:pStyle w:val="Bezmezer"/>
        <w:jc w:val="both"/>
      </w:pPr>
      <w:r w:rsidRPr="004D4A71">
        <w:t xml:space="preserve">- Budou dodrženy krytí a vzdálenosti sítí dle </w:t>
      </w:r>
      <w:proofErr w:type="gramStart"/>
      <w:r w:rsidRPr="004D4A71">
        <w:t>ČSN  736005</w:t>
      </w:r>
      <w:proofErr w:type="gramEnd"/>
    </w:p>
    <w:p w:rsidR="00E82EEC" w:rsidRDefault="00E82EEC" w:rsidP="00E82EEC">
      <w:pPr>
        <w:pStyle w:val="Bezmezer"/>
        <w:jc w:val="both"/>
      </w:pPr>
      <w:r>
        <w:t xml:space="preserve">- </w:t>
      </w:r>
      <w:r w:rsidRPr="004D4A71">
        <w:t>Zemní práce budou prováděny bez těžké mechanizace, např. ručně</w:t>
      </w:r>
    </w:p>
    <w:p w:rsidR="00E82EEC" w:rsidRPr="004D4A71" w:rsidRDefault="00E82EEC" w:rsidP="00E82EEC">
      <w:pPr>
        <w:pStyle w:val="Bezmezer"/>
        <w:jc w:val="both"/>
      </w:pPr>
      <w:r>
        <w:t xml:space="preserve">- </w:t>
      </w:r>
      <w:r w:rsidRPr="004D4A71">
        <w:t xml:space="preserve">Před záhozem bude přizván pracovník správce ke kontrole neporušenosti vedení </w:t>
      </w:r>
    </w:p>
    <w:p w:rsidR="00E82EEC" w:rsidRPr="004D4A71" w:rsidRDefault="00E82EEC" w:rsidP="00E82EEC">
      <w:pPr>
        <w:pStyle w:val="Bezmezer"/>
        <w:jc w:val="both"/>
      </w:pPr>
      <w:r>
        <w:t xml:space="preserve">- </w:t>
      </w:r>
      <w:r w:rsidRPr="004D4A71">
        <w:t>zařízení staveniště vč. skladování materiálu, strojů apod. musí být mimo ochranné pásmo sítí</w:t>
      </w:r>
    </w:p>
    <w:p w:rsidR="00E82EEC" w:rsidRPr="004D4A71" w:rsidRDefault="00E82EEC" w:rsidP="00E82EEC">
      <w:pPr>
        <w:pStyle w:val="Bezmezer"/>
        <w:jc w:val="both"/>
      </w:pPr>
      <w:r>
        <w:t xml:space="preserve">- </w:t>
      </w:r>
      <w:r w:rsidRPr="004D4A71">
        <w:t>při jakémkoliv poškození sítě musí být toto neprodleně ohlášeno správci sítě</w:t>
      </w:r>
    </w:p>
    <w:p w:rsidR="00E82EEC" w:rsidRDefault="00E82EEC" w:rsidP="00E82EEC">
      <w:pPr>
        <w:pStyle w:val="Bezmezer"/>
        <w:ind w:firstLine="708"/>
        <w:jc w:val="both"/>
      </w:pPr>
    </w:p>
    <w:p w:rsidR="00E82EEC" w:rsidRPr="004D4A71" w:rsidRDefault="00E82EEC" w:rsidP="00E82EEC">
      <w:pPr>
        <w:pStyle w:val="Bezmezer"/>
        <w:ind w:firstLine="708"/>
        <w:jc w:val="both"/>
      </w:pPr>
      <w:r w:rsidRPr="004D4A71">
        <w:t>Všechny vnější prvky inženýrských sítí budou upraveny na úroveň nivelety</w:t>
      </w:r>
      <w:r>
        <w:t xml:space="preserve"> (poklopy, krycí hrnky, mříže)</w:t>
      </w:r>
      <w:r w:rsidRPr="004D4A71">
        <w:t>.</w:t>
      </w:r>
      <w:r>
        <w:t xml:space="preserve"> </w:t>
      </w:r>
      <w:r w:rsidRPr="004D4A71">
        <w:t xml:space="preserve">V místech křížení obrub se stávajícími sdělovacími a sítěmi elektrických vedení, budou stávající </w:t>
      </w:r>
      <w:proofErr w:type="spellStart"/>
      <w:r w:rsidRPr="004D4A71">
        <w:t>IS</w:t>
      </w:r>
      <w:proofErr w:type="spellEnd"/>
      <w:r w:rsidRPr="004D4A71">
        <w:t xml:space="preserve"> v nezbytném rozsahu ochráněny půlenými chráničkami.</w:t>
      </w:r>
      <w:r>
        <w:t xml:space="preserve"> </w:t>
      </w:r>
      <w:r w:rsidRPr="004D4A71">
        <w:t xml:space="preserve">V místech křížení </w:t>
      </w:r>
      <w:r>
        <w:t>drenážního potrubí vozovky</w:t>
      </w:r>
      <w:r w:rsidRPr="004D4A71">
        <w:t xml:space="preserve"> se stávajícími </w:t>
      </w:r>
      <w:r>
        <w:t>domovními přípojkami plynu, budou stávající</w:t>
      </w:r>
      <w:r w:rsidRPr="004D4A71">
        <w:t xml:space="preserve"> v nezbytném rozsahu ochráněny chráničkami</w:t>
      </w:r>
      <w:r>
        <w:t>, viz požadavky správce</w:t>
      </w:r>
      <w:r w:rsidRPr="004D4A71">
        <w:t>.</w:t>
      </w:r>
      <w:r>
        <w:t xml:space="preserve"> </w:t>
      </w:r>
    </w:p>
    <w:p w:rsidR="004A6453" w:rsidRDefault="004A6453" w:rsidP="00E82EEC">
      <w:pPr>
        <w:ind w:firstLine="708"/>
        <w:jc w:val="both"/>
      </w:pPr>
      <w:r>
        <w:t>Před zásypem stavební</w:t>
      </w:r>
      <w:r w:rsidR="00346742">
        <w:t>ch</w:t>
      </w:r>
      <w:r>
        <w:t xml:space="preserve"> rýh </w:t>
      </w:r>
      <w:proofErr w:type="spellStart"/>
      <w:r>
        <w:t>IS</w:t>
      </w:r>
      <w:proofErr w:type="spellEnd"/>
      <w:r>
        <w:t xml:space="preserve"> budou tato zařízení předána jednotlivým správcům. Při zásypu rýhy budou pečlivě provedeny pískové podsypy a </w:t>
      </w:r>
      <w:proofErr w:type="spellStart"/>
      <w:r>
        <w:t>obsypy</w:t>
      </w:r>
      <w:proofErr w:type="spellEnd"/>
      <w:r>
        <w:t xml:space="preserve"> jednotlivých dotčených stávajících podzemních vedení včetně položení výstražných fólií příslušných barev tak, aby mohlo být na pláni vozovky dosaženo požadované únosnosti podloží. </w:t>
      </w:r>
    </w:p>
    <w:p w:rsidR="004A6453" w:rsidRDefault="004A6453" w:rsidP="004A6453">
      <w:pPr>
        <w:ind w:firstLine="708"/>
        <w:jc w:val="both"/>
      </w:pPr>
    </w:p>
    <w:p w:rsidR="001E682B" w:rsidRDefault="001E682B" w:rsidP="004A6453">
      <w:pPr>
        <w:ind w:firstLine="708"/>
        <w:jc w:val="both"/>
      </w:pPr>
    </w:p>
    <w:p w:rsidR="004A6453" w:rsidRPr="00F27EE7" w:rsidRDefault="004A6453" w:rsidP="004A6453">
      <w:pPr>
        <w:pStyle w:val="Zkladntext"/>
        <w:spacing w:line="240" w:lineRule="auto"/>
        <w:rPr>
          <w:b/>
          <w:u w:val="single"/>
        </w:rPr>
      </w:pPr>
      <w:r w:rsidRPr="00F27EE7">
        <w:rPr>
          <w:b/>
          <w:u w:val="single"/>
        </w:rPr>
        <w:t>Terénní úpravy</w:t>
      </w:r>
    </w:p>
    <w:p w:rsidR="006008A7" w:rsidRDefault="00943605" w:rsidP="006008A7">
      <w:pPr>
        <w:ind w:firstLine="708"/>
        <w:jc w:val="both"/>
      </w:pPr>
      <w:r w:rsidRPr="0068627E">
        <w:t>Po obvodu staveniště musí být terén, dotčený stavbou</w:t>
      </w:r>
      <w:r>
        <w:t>,</w:t>
      </w:r>
      <w:r w:rsidRPr="0068627E">
        <w:t xml:space="preserve"> uveden do původního stavu, travnaté plochy musí být zpětně řádně </w:t>
      </w:r>
      <w:proofErr w:type="spellStart"/>
      <w:r w:rsidRPr="0068627E">
        <w:t>ohumusovány</w:t>
      </w:r>
      <w:proofErr w:type="spellEnd"/>
      <w:r w:rsidRPr="0068627E">
        <w:t xml:space="preserve"> a zatravněny travní směsí. </w:t>
      </w:r>
    </w:p>
    <w:p w:rsidR="006008A7" w:rsidRPr="0047042F" w:rsidRDefault="006008A7" w:rsidP="006008A7">
      <w:pPr>
        <w:ind w:firstLine="708"/>
        <w:jc w:val="both"/>
      </w:pPr>
      <w:r>
        <w:t>Podél komunikací</w:t>
      </w:r>
      <w:r w:rsidRPr="0047042F">
        <w:t xml:space="preserve"> budou</w:t>
      </w:r>
      <w:r>
        <w:t>,</w:t>
      </w:r>
      <w:r w:rsidRPr="0047042F">
        <w:t xml:space="preserve"> po dokončení</w:t>
      </w:r>
      <w:r>
        <w:t xml:space="preserve"> </w:t>
      </w:r>
      <w:r w:rsidRPr="0047042F">
        <w:t>prací</w:t>
      </w:r>
      <w:r>
        <w:t xml:space="preserve">, vysázeny stromy a provedeny výsadby trav, vlastní návrh sadových úprav není součástí této </w:t>
      </w:r>
      <w:proofErr w:type="spellStart"/>
      <w:r>
        <w:t>PD</w:t>
      </w:r>
      <w:proofErr w:type="spellEnd"/>
      <w:r>
        <w:t xml:space="preserve">. </w:t>
      </w:r>
      <w:r w:rsidRPr="0047042F">
        <w:t xml:space="preserve"> </w:t>
      </w:r>
    </w:p>
    <w:p w:rsidR="006008A7" w:rsidRDefault="006008A7" w:rsidP="00943605">
      <w:pPr>
        <w:ind w:firstLine="708"/>
        <w:jc w:val="both"/>
      </w:pPr>
    </w:p>
    <w:p w:rsidR="00943605" w:rsidRDefault="00943605" w:rsidP="004A6453">
      <w:pPr>
        <w:pStyle w:val="Zkladntext"/>
        <w:spacing w:line="240" w:lineRule="auto"/>
        <w:ind w:firstLine="708"/>
      </w:pPr>
    </w:p>
    <w:p w:rsidR="004A6453" w:rsidRDefault="004A6453" w:rsidP="004A6453">
      <w:pPr>
        <w:pStyle w:val="Zkladntext"/>
        <w:spacing w:line="240" w:lineRule="auto"/>
        <w:rPr>
          <w:u w:val="single"/>
        </w:rPr>
      </w:pPr>
    </w:p>
    <w:p w:rsidR="004A6453" w:rsidRPr="005F0DED" w:rsidRDefault="004A6453" w:rsidP="005F0DED">
      <w:pPr>
        <w:pStyle w:val="Bezmezer"/>
        <w:rPr>
          <w:rFonts w:eastAsiaTheme="minorHAnsi"/>
          <w:b/>
          <w:i/>
        </w:rPr>
      </w:pPr>
      <w:r w:rsidRPr="005F0DED">
        <w:rPr>
          <w:rFonts w:eastAsiaTheme="minorHAnsi"/>
          <w:b/>
          <w:i/>
        </w:rPr>
        <w:t>f) režim povrchových a podzemních vod, zásady odvodnění, ochrana pozemní komunikace</w:t>
      </w:r>
      <w:r w:rsidRPr="005F0DED">
        <w:rPr>
          <w:rFonts w:eastAsiaTheme="minorHAnsi"/>
          <w:b/>
          <w:i/>
        </w:rPr>
        <w:tab/>
      </w:r>
    </w:p>
    <w:p w:rsidR="004A6453" w:rsidRDefault="004A6453" w:rsidP="00A36C30">
      <w:pPr>
        <w:pStyle w:val="Zkladntext"/>
        <w:spacing w:line="240" w:lineRule="auto"/>
        <w:ind w:firstLine="708"/>
      </w:pPr>
      <w:r>
        <w:t>Dešťové vody budou z vozov</w:t>
      </w:r>
      <w:r w:rsidR="007A5850">
        <w:t>ek</w:t>
      </w:r>
      <w:r>
        <w:t xml:space="preserve"> </w:t>
      </w:r>
      <w:r w:rsidR="007A5850">
        <w:t xml:space="preserve">a chodníků </w:t>
      </w:r>
      <w:r>
        <w:t xml:space="preserve">svedeny do </w:t>
      </w:r>
      <w:r w:rsidR="0096559B">
        <w:t>22</w:t>
      </w:r>
      <w:r>
        <w:t xml:space="preserve"> vpustí. Zemní pláň bude odvodněna drenážním potrubím </w:t>
      </w:r>
      <w:proofErr w:type="spellStart"/>
      <w:r>
        <w:t>DN</w:t>
      </w:r>
      <w:proofErr w:type="spellEnd"/>
      <w:r>
        <w:t xml:space="preserve"> </w:t>
      </w:r>
      <w:proofErr w:type="spellStart"/>
      <w:r>
        <w:t>1</w:t>
      </w:r>
      <w:r w:rsidR="00A36C30">
        <w:t>5</w:t>
      </w:r>
      <w:r>
        <w:t>0mm</w:t>
      </w:r>
      <w:proofErr w:type="spellEnd"/>
      <w:r>
        <w:t xml:space="preserve">, které budou rovněž zaústěny do kanalizace. </w:t>
      </w:r>
    </w:p>
    <w:p w:rsidR="00A36C30" w:rsidRDefault="00A36C30" w:rsidP="00A36C30">
      <w:pPr>
        <w:pStyle w:val="Bezmezer"/>
        <w:ind w:firstLine="708"/>
        <w:jc w:val="both"/>
      </w:pPr>
      <w:r>
        <w:t xml:space="preserve">V rámci stavby budou obnoveny (směrová a výšková úprava) uliční vpusti </w:t>
      </w:r>
      <w:proofErr w:type="spellStart"/>
      <w:r w:rsidR="0096559B">
        <w:t>15ks</w:t>
      </w:r>
      <w:proofErr w:type="spellEnd"/>
      <w:r>
        <w:t xml:space="preserve">, nově navržené UV jsou </w:t>
      </w:r>
      <w:proofErr w:type="spellStart"/>
      <w:r w:rsidR="0096559B">
        <w:t>7ks</w:t>
      </w:r>
      <w:proofErr w:type="spellEnd"/>
      <w:r w:rsidR="0096559B">
        <w:t>.</w:t>
      </w:r>
    </w:p>
    <w:p w:rsidR="00A36C30" w:rsidRDefault="00A36C30" w:rsidP="00A36C30">
      <w:pPr>
        <w:pStyle w:val="Bezmezer"/>
        <w:ind w:firstLine="708"/>
        <w:jc w:val="both"/>
      </w:pPr>
      <w:r>
        <w:t>Uliční vpusti budou napojeny na rekonstruovanou kanalizační stoku. V rámci koordinace souvisejících a navazujících staveb bude třeba při stavbě „</w:t>
      </w:r>
      <w:r w:rsidRPr="009B3B32">
        <w:t xml:space="preserve">Rekonstrukce </w:t>
      </w:r>
      <w:proofErr w:type="spellStart"/>
      <w:r w:rsidRPr="009B3B32">
        <w:t>IS</w:t>
      </w:r>
      <w:proofErr w:type="spellEnd"/>
      <w:r w:rsidRPr="009B3B32">
        <w:t xml:space="preserve">  - vodovod a kanalizace</w:t>
      </w:r>
      <w:r>
        <w:t xml:space="preserve">“ třeba připravit (doplnit) odbočky pro nově budované UV. (V době projektových prací rekonstrukce kanalizační stoky nebyly polohy UV známy, jednotlivé </w:t>
      </w:r>
      <w:proofErr w:type="spellStart"/>
      <w:r>
        <w:t>PD</w:t>
      </w:r>
      <w:proofErr w:type="spellEnd"/>
      <w:r>
        <w:t xml:space="preserve"> byly zpracovány s časovým odstupem). </w:t>
      </w:r>
    </w:p>
    <w:p w:rsidR="00BC5D6A" w:rsidRDefault="00BC5D6A" w:rsidP="00A36C30">
      <w:pPr>
        <w:pStyle w:val="Bezmezer"/>
        <w:ind w:firstLine="708"/>
        <w:jc w:val="both"/>
      </w:pPr>
    </w:p>
    <w:p w:rsidR="00943605" w:rsidRDefault="00943605" w:rsidP="00943605">
      <w:pPr>
        <w:jc w:val="both"/>
      </w:pPr>
      <w:r w:rsidRPr="00B3611E">
        <w:rPr>
          <w:b/>
        </w:rPr>
        <w:t>Vpusti</w:t>
      </w:r>
      <w:r w:rsidRPr="00B3611E">
        <w:t xml:space="preserve"> </w:t>
      </w:r>
    </w:p>
    <w:p w:rsidR="00943605" w:rsidRPr="00B3611E" w:rsidRDefault="00943605" w:rsidP="00943605">
      <w:pPr>
        <w:ind w:firstLine="708"/>
        <w:jc w:val="both"/>
      </w:pPr>
      <w:r>
        <w:t>J</w:t>
      </w:r>
      <w:r w:rsidRPr="00B3611E">
        <w:t xml:space="preserve">sou navrženy typové uliční vpusti pro tř. </w:t>
      </w:r>
      <w:proofErr w:type="gramStart"/>
      <w:r w:rsidRPr="00B3611E">
        <w:t>zatížení</w:t>
      </w:r>
      <w:proofErr w:type="gramEnd"/>
      <w:r w:rsidRPr="00B3611E">
        <w:t xml:space="preserve"> D 400, s litinovou mříží a spodním odtokem. Vpust bude vybavena sběrným košem. UV bude osazena do podkladního betonu. </w:t>
      </w:r>
    </w:p>
    <w:p w:rsidR="00943605" w:rsidRPr="00B3611E" w:rsidRDefault="00943605" w:rsidP="00943605">
      <w:pPr>
        <w:jc w:val="both"/>
      </w:pPr>
    </w:p>
    <w:p w:rsidR="00943605" w:rsidRPr="00C654F7" w:rsidRDefault="00943605" w:rsidP="00943605">
      <w:pPr>
        <w:jc w:val="both"/>
      </w:pPr>
      <w:r w:rsidRPr="00C654F7">
        <w:rPr>
          <w:b/>
        </w:rPr>
        <w:t>Potrubí</w:t>
      </w:r>
      <w:r w:rsidRPr="00C654F7">
        <w:t xml:space="preserve"> –</w:t>
      </w:r>
      <w:r>
        <w:t xml:space="preserve"> </w:t>
      </w:r>
      <w:r w:rsidRPr="00C654F7">
        <w:t>potrubí kanalizačních přípojek je navrženo z </w:t>
      </w:r>
      <w:proofErr w:type="spellStart"/>
      <w:r w:rsidRPr="00C654F7">
        <w:t>PEHD</w:t>
      </w:r>
      <w:proofErr w:type="spellEnd"/>
      <w:r w:rsidRPr="00C654F7">
        <w:t xml:space="preserve">, profilu </w:t>
      </w:r>
      <w:proofErr w:type="spellStart"/>
      <w:r w:rsidRPr="00C654F7">
        <w:t>DN</w:t>
      </w:r>
      <w:proofErr w:type="spellEnd"/>
      <w:r w:rsidRPr="00C654F7">
        <w:t xml:space="preserve"> </w:t>
      </w:r>
      <w:proofErr w:type="spellStart"/>
      <w:r w:rsidRPr="00C654F7">
        <w:t>150mm</w:t>
      </w:r>
      <w:proofErr w:type="spellEnd"/>
      <w:r w:rsidRPr="00C654F7">
        <w:t xml:space="preserve"> </w:t>
      </w:r>
      <w:r>
        <w:t>se</w:t>
      </w:r>
      <w:r w:rsidRPr="00C654F7">
        <w:t xml:space="preserve"> zaústěn</w:t>
      </w:r>
      <w:r>
        <w:t>ím</w:t>
      </w:r>
      <w:r w:rsidRPr="00C654F7">
        <w:t xml:space="preserve"> do stávající kanalizace buď přímým napojením</w:t>
      </w:r>
      <w:r>
        <w:t xml:space="preserve"> (sedlo)</w:t>
      </w:r>
      <w:r w:rsidRPr="00C654F7">
        <w:t xml:space="preserve">, nebo zaústěním do kanalizační šachty. </w:t>
      </w:r>
    </w:p>
    <w:p w:rsidR="00943605" w:rsidRPr="00C654F7" w:rsidRDefault="00943605" w:rsidP="00943605">
      <w:pPr>
        <w:pStyle w:val="Zkladntext"/>
        <w:spacing w:line="240" w:lineRule="auto"/>
        <w:ind w:firstLine="708"/>
      </w:pPr>
      <w:r w:rsidRPr="00C654F7">
        <w:t xml:space="preserve">Potrubí bude uloženo v souladu s technickými podmínkami příslušného výrobce – do hloubené pažené rýhy na pískové lože </w:t>
      </w:r>
      <w:proofErr w:type="spellStart"/>
      <w:r w:rsidRPr="00C654F7">
        <w:t>tl.0</w:t>
      </w:r>
      <w:proofErr w:type="spellEnd"/>
      <w:r w:rsidRPr="00C654F7">
        <w:t>,</w:t>
      </w:r>
      <w:proofErr w:type="spellStart"/>
      <w:r w:rsidRPr="00C654F7">
        <w:t>15m</w:t>
      </w:r>
      <w:proofErr w:type="spellEnd"/>
      <w:r w:rsidRPr="00C654F7">
        <w:t xml:space="preserve"> a obsypáno pískovým </w:t>
      </w:r>
      <w:proofErr w:type="spellStart"/>
      <w:r w:rsidRPr="00C654F7">
        <w:t>obsypem</w:t>
      </w:r>
      <w:proofErr w:type="spellEnd"/>
      <w:r w:rsidRPr="00C654F7">
        <w:t xml:space="preserve"> do výšky </w:t>
      </w:r>
      <w:smartTag w:uri="urn:schemas-microsoft-com:office:smarttags" w:element="metricconverter">
        <w:smartTagPr>
          <w:attr w:name="ProductID" w:val="0,3 m"/>
        </w:smartTagPr>
        <w:r w:rsidRPr="00C654F7">
          <w:t>0,3 m</w:t>
        </w:r>
      </w:smartTag>
      <w:r w:rsidRPr="00C654F7">
        <w:t xml:space="preserve"> nad vrch roury. Pro podsyp a obsyp bude použit těžený štěrkopísek frakce 0-</w:t>
      </w:r>
      <w:smartTag w:uri="urn:schemas-microsoft-com:office:smarttags" w:element="metricconverter">
        <w:smartTagPr>
          <w:attr w:name="ProductID" w:val="8 mm"/>
        </w:smartTagPr>
        <w:r w:rsidRPr="00C654F7">
          <w:t>8 mm</w:t>
        </w:r>
      </w:smartTag>
      <w:r w:rsidRPr="00C654F7">
        <w:t>. Zbytek výkopu do úrovně pláně komunikace bude zasypán tříděným, nesedavým materiálem, využití stávající zeminy</w:t>
      </w:r>
      <w:r>
        <w:t xml:space="preserve"> se nepředpokládá</w:t>
      </w:r>
      <w:r w:rsidRPr="00C654F7">
        <w:t xml:space="preserve">. Zásyp rýhy musí být řádně po vrstvách zhutněn. </w:t>
      </w:r>
    </w:p>
    <w:p w:rsidR="00BC5D6A" w:rsidRDefault="00BC5D6A" w:rsidP="00943605">
      <w:pPr>
        <w:jc w:val="both"/>
      </w:pPr>
    </w:p>
    <w:p w:rsidR="009F75C6" w:rsidRPr="005F0DED" w:rsidRDefault="004A6453" w:rsidP="009F75C6">
      <w:pPr>
        <w:pStyle w:val="Zkladntext"/>
        <w:spacing w:line="240" w:lineRule="auto"/>
        <w:rPr>
          <w:rFonts w:eastAsiaTheme="minorHAnsi"/>
          <w:b/>
          <w:i/>
        </w:rPr>
      </w:pPr>
      <w:r w:rsidRPr="00F8659F">
        <w:rPr>
          <w:b/>
        </w:rPr>
        <w:t>g</w:t>
      </w:r>
      <w:r w:rsidRPr="005F0DED">
        <w:rPr>
          <w:rFonts w:eastAsiaTheme="minorHAnsi"/>
          <w:b/>
          <w:i/>
        </w:rPr>
        <w:t>) návrh dopravních značek, dopravních zařízení, světelných signálů, zařízení pro provozní informace a dopravní telematiku</w:t>
      </w:r>
    </w:p>
    <w:p w:rsidR="009F75C6" w:rsidRPr="009F75C6" w:rsidRDefault="009F75C6" w:rsidP="009F75C6">
      <w:pPr>
        <w:ind w:firstLine="708"/>
        <w:jc w:val="both"/>
      </w:pPr>
      <w:r w:rsidRPr="009F75C6">
        <w:t xml:space="preserve">Dopravní a obslužný režim je řešen stávajícím svislým dopravním značením, stávající dopravní režim zůstane zachován, v rámci této </w:t>
      </w:r>
      <w:proofErr w:type="spellStart"/>
      <w:r w:rsidRPr="009F75C6">
        <w:t>PD</w:t>
      </w:r>
      <w:proofErr w:type="spellEnd"/>
      <w:r w:rsidRPr="009F75C6">
        <w:t xml:space="preserve"> je navrženo doplnění nového dopravního značení související s </w:t>
      </w:r>
      <w:r w:rsidR="0096559B">
        <w:t>vyznačením</w:t>
      </w:r>
      <w:r w:rsidRPr="009F75C6">
        <w:t xml:space="preserve"> parkovacích pruhů </w:t>
      </w:r>
      <w:r w:rsidR="0096559B">
        <w:t xml:space="preserve">v ul. </w:t>
      </w:r>
      <w:proofErr w:type="spellStart"/>
      <w:r w:rsidR="0096559B">
        <w:t>Purkyňova</w:t>
      </w:r>
      <w:proofErr w:type="spellEnd"/>
      <w:r w:rsidRPr="009F75C6">
        <w:t xml:space="preserve">. </w:t>
      </w:r>
    </w:p>
    <w:p w:rsidR="00013CA6" w:rsidRDefault="004A6453" w:rsidP="0096559B">
      <w:pPr>
        <w:pStyle w:val="Zkladntext"/>
        <w:spacing w:line="240" w:lineRule="auto"/>
        <w:ind w:firstLine="708"/>
      </w:pPr>
      <w:r>
        <w:t xml:space="preserve">Stávající svislé </w:t>
      </w:r>
      <w:proofErr w:type="spellStart"/>
      <w:r>
        <w:t>DZ</w:t>
      </w:r>
      <w:proofErr w:type="spellEnd"/>
      <w:r>
        <w:t xml:space="preserve"> </w:t>
      </w:r>
      <w:proofErr w:type="gramStart"/>
      <w:r>
        <w:t>bude</w:t>
      </w:r>
      <w:proofErr w:type="gramEnd"/>
      <w:r>
        <w:t xml:space="preserve"> po dobu stavby </w:t>
      </w:r>
      <w:proofErr w:type="gramStart"/>
      <w:r>
        <w:t>demontován</w:t>
      </w:r>
      <w:r w:rsidR="0096559B">
        <w:t>y</w:t>
      </w:r>
      <w:proofErr w:type="gramEnd"/>
      <w:r w:rsidR="0096559B">
        <w:t xml:space="preserve"> a </w:t>
      </w:r>
      <w:r>
        <w:t>zpětně osazeny do</w:t>
      </w:r>
      <w:r w:rsidR="00013CA6">
        <w:t xml:space="preserve"> stávající či</w:t>
      </w:r>
      <w:r>
        <w:t xml:space="preserve"> nové polohy</w:t>
      </w:r>
      <w:r w:rsidR="0096559B">
        <w:t xml:space="preserve">. Úprava dopravního režimu celé lokality </w:t>
      </w:r>
      <w:proofErr w:type="spellStart"/>
      <w:r w:rsidR="0096559B">
        <w:t>řejí</w:t>
      </w:r>
      <w:proofErr w:type="spellEnd"/>
      <w:r w:rsidR="0096559B">
        <w:t xml:space="preserve"> jiná </w:t>
      </w:r>
      <w:proofErr w:type="spellStart"/>
      <w:r w:rsidR="0096559B">
        <w:t>PD</w:t>
      </w:r>
      <w:proofErr w:type="spellEnd"/>
      <w:r w:rsidR="0096559B">
        <w:t xml:space="preserve">. </w:t>
      </w:r>
      <w:r>
        <w:t xml:space="preserve"> </w:t>
      </w:r>
    </w:p>
    <w:p w:rsidR="00013CA6" w:rsidRDefault="004A6453" w:rsidP="009F75C6">
      <w:pPr>
        <w:pStyle w:val="Zkladntext"/>
        <w:spacing w:line="240" w:lineRule="auto"/>
        <w:ind w:firstLine="708"/>
      </w:pPr>
      <w:r w:rsidRPr="007E2959">
        <w:t xml:space="preserve">Svislé dopravní značení bude osazeno na sloupcích mimo ochranné pásmo </w:t>
      </w:r>
      <w:proofErr w:type="spellStart"/>
      <w:r w:rsidRPr="007E2959">
        <w:t>IS</w:t>
      </w:r>
      <w:proofErr w:type="spellEnd"/>
      <w:r w:rsidRPr="007E2959">
        <w:t>, ve výšce 2,</w:t>
      </w:r>
      <w:proofErr w:type="spellStart"/>
      <w:r w:rsidRPr="007E2959">
        <w:t>20m</w:t>
      </w:r>
      <w:proofErr w:type="spellEnd"/>
      <w:r w:rsidRPr="007E2959">
        <w:t xml:space="preserve"> nad upraveným terénem. Svislé dopravní značky budou základní velikosti, z </w:t>
      </w:r>
      <w:r>
        <w:t>hliník</w:t>
      </w:r>
      <w:r w:rsidRPr="007E2959">
        <w:t xml:space="preserve">. plechu,  fólie </w:t>
      </w:r>
      <w:proofErr w:type="spellStart"/>
      <w:proofErr w:type="gramStart"/>
      <w:r w:rsidRPr="007E2959">
        <w:t>tř.1</w:t>
      </w:r>
      <w:proofErr w:type="spellEnd"/>
      <w:r w:rsidRPr="007E2959">
        <w:t>.</w:t>
      </w:r>
      <w:proofErr w:type="gramEnd"/>
      <w:r w:rsidRPr="00F90B4C">
        <w:t xml:space="preserve"> </w:t>
      </w:r>
    </w:p>
    <w:p w:rsidR="004A6453" w:rsidRDefault="004A6453" w:rsidP="009F75C6">
      <w:pPr>
        <w:pStyle w:val="Zkladntext"/>
        <w:spacing w:line="240" w:lineRule="auto"/>
        <w:ind w:firstLine="708"/>
      </w:pPr>
      <w:r w:rsidRPr="00A6129B">
        <w:t>Veškeré</w:t>
      </w:r>
      <w:r w:rsidRPr="009F75C6">
        <w:t xml:space="preserve"> </w:t>
      </w:r>
      <w:r>
        <w:t xml:space="preserve">sloupky </w:t>
      </w:r>
      <w:proofErr w:type="spellStart"/>
      <w:r>
        <w:t>DZ</w:t>
      </w:r>
      <w:proofErr w:type="spellEnd"/>
      <w:r>
        <w:t xml:space="preserve"> v prostoru chodníkového tělesa budou opatřeny reflexním nátěrem (Ve výšce  1,</w:t>
      </w:r>
      <w:proofErr w:type="spellStart"/>
      <w:r>
        <w:t>4m</w:t>
      </w:r>
      <w:proofErr w:type="spellEnd"/>
      <w:r>
        <w:t xml:space="preserve"> až 1,</w:t>
      </w:r>
      <w:proofErr w:type="spellStart"/>
      <w:r>
        <w:t>6m</w:t>
      </w:r>
      <w:proofErr w:type="spellEnd"/>
      <w:r>
        <w:t xml:space="preserve"> kontrastními pruhy dle </w:t>
      </w:r>
      <w:proofErr w:type="spellStart"/>
      <w:r>
        <w:t>vyhl</w:t>
      </w:r>
      <w:proofErr w:type="spellEnd"/>
      <w:r>
        <w:t>. 398/</w:t>
      </w:r>
      <w:proofErr w:type="spellStart"/>
      <w:r>
        <w:t>2009Sb</w:t>
      </w:r>
      <w:proofErr w:type="spellEnd"/>
      <w:r>
        <w:t xml:space="preserve">. </w:t>
      </w:r>
      <w:proofErr w:type="spellStart"/>
      <w:r>
        <w:t>příl</w:t>
      </w:r>
      <w:proofErr w:type="spellEnd"/>
      <w:r>
        <w:t xml:space="preserve">. č. 1 článek </w:t>
      </w:r>
      <w:proofErr w:type="gramStart"/>
      <w:r>
        <w:t>1.12.11</w:t>
      </w:r>
      <w:proofErr w:type="gramEnd"/>
      <w:r>
        <w:t xml:space="preserve">. Normové hodnoty značení jsou předmětem ČSN ISO 3864-1.) Takto budou označeny i sloupy </w:t>
      </w:r>
      <w:proofErr w:type="spellStart"/>
      <w:r>
        <w:t>VO</w:t>
      </w:r>
      <w:proofErr w:type="spellEnd"/>
      <w:r>
        <w:t xml:space="preserve"> v trase chodníku. </w:t>
      </w:r>
    </w:p>
    <w:p w:rsidR="004A6453" w:rsidRDefault="004A6453" w:rsidP="009F75C6">
      <w:pPr>
        <w:pStyle w:val="Zkladntext"/>
        <w:spacing w:line="240" w:lineRule="auto"/>
        <w:ind w:firstLine="708"/>
      </w:pPr>
    </w:p>
    <w:p w:rsidR="009F75C6" w:rsidRPr="005F0DED" w:rsidRDefault="004A6453" w:rsidP="009F75C6">
      <w:pPr>
        <w:pStyle w:val="Zkladntext"/>
        <w:spacing w:line="240" w:lineRule="auto"/>
        <w:rPr>
          <w:rFonts w:eastAsiaTheme="minorHAnsi"/>
          <w:b/>
          <w:i/>
        </w:rPr>
      </w:pPr>
      <w:r w:rsidRPr="005F0DED">
        <w:rPr>
          <w:rFonts w:eastAsiaTheme="minorHAnsi"/>
          <w:b/>
          <w:i/>
        </w:rPr>
        <w:lastRenderedPageBreak/>
        <w:t>h) zvláštní podmínky a požadavky na postup výstavby, případně údržbu</w:t>
      </w:r>
    </w:p>
    <w:p w:rsidR="004A6453" w:rsidRDefault="004A6453" w:rsidP="009F75C6">
      <w:pPr>
        <w:pStyle w:val="Zkladntext"/>
        <w:spacing w:line="240" w:lineRule="auto"/>
      </w:pPr>
      <w:r>
        <w:t>nejsou</w:t>
      </w:r>
    </w:p>
    <w:p w:rsidR="009F75C6" w:rsidRDefault="009F75C6" w:rsidP="009F75C6">
      <w:pPr>
        <w:pStyle w:val="Zkladntext"/>
        <w:spacing w:line="240" w:lineRule="auto"/>
      </w:pPr>
    </w:p>
    <w:p w:rsidR="004A6453" w:rsidRPr="005F0DED" w:rsidRDefault="004A6453" w:rsidP="009F75C6">
      <w:pPr>
        <w:pStyle w:val="Zkladntext"/>
        <w:spacing w:line="240" w:lineRule="auto"/>
        <w:rPr>
          <w:rFonts w:eastAsiaTheme="minorHAnsi"/>
          <w:b/>
          <w:i/>
        </w:rPr>
      </w:pPr>
      <w:r w:rsidRPr="00FE0EDA">
        <w:rPr>
          <w:b/>
        </w:rPr>
        <w:t>i</w:t>
      </w:r>
      <w:r w:rsidRPr="005F0DED">
        <w:rPr>
          <w:rFonts w:eastAsiaTheme="minorHAnsi"/>
          <w:b/>
          <w:i/>
        </w:rPr>
        <w:t>) vazba na případné technologické vybavení</w:t>
      </w:r>
    </w:p>
    <w:p w:rsidR="004A6453" w:rsidRDefault="004A6453" w:rsidP="009F75C6">
      <w:pPr>
        <w:pStyle w:val="Zkladntext"/>
        <w:spacing w:line="240" w:lineRule="auto"/>
      </w:pPr>
      <w:r>
        <w:t>žádné technologické vybavení není v rámci této stavby navrženo</w:t>
      </w:r>
    </w:p>
    <w:p w:rsidR="009F75C6" w:rsidRPr="00BA1725" w:rsidRDefault="009F75C6" w:rsidP="009F75C6">
      <w:pPr>
        <w:pStyle w:val="Zkladntext"/>
        <w:spacing w:line="240" w:lineRule="auto"/>
      </w:pPr>
    </w:p>
    <w:p w:rsidR="004A6453" w:rsidRPr="005F0DED" w:rsidRDefault="004A6453" w:rsidP="009F75C6">
      <w:pPr>
        <w:pStyle w:val="Zkladntext"/>
        <w:spacing w:line="240" w:lineRule="auto"/>
        <w:rPr>
          <w:rFonts w:eastAsiaTheme="minorHAnsi"/>
          <w:b/>
          <w:i/>
        </w:rPr>
      </w:pPr>
      <w:r w:rsidRPr="005F0DED">
        <w:rPr>
          <w:rFonts w:eastAsiaTheme="minorHAnsi"/>
          <w:b/>
          <w:i/>
        </w:rPr>
        <w:t>j) přehled provedených výpočtů a konstatování o statickém ověření rozhodujících dimenzí a průřezů</w:t>
      </w:r>
    </w:p>
    <w:p w:rsidR="004A6453" w:rsidRDefault="004A6453" w:rsidP="009F75C6">
      <w:pPr>
        <w:pStyle w:val="Zkladntext"/>
        <w:spacing w:line="240" w:lineRule="auto"/>
        <w:ind w:firstLine="708"/>
      </w:pPr>
      <w:r>
        <w:t xml:space="preserve">V rámci dokumentace nebyly prováděny žádné statické výpočty, stavba je navrhována dle platných ČSN 736110, ČSN 736102, </w:t>
      </w:r>
      <w:proofErr w:type="spellStart"/>
      <w:r>
        <w:t>TP</w:t>
      </w:r>
      <w:proofErr w:type="spellEnd"/>
      <w:r>
        <w:t xml:space="preserve"> 170, </w:t>
      </w:r>
      <w:proofErr w:type="spellStart"/>
      <w:r>
        <w:t>TP</w:t>
      </w:r>
      <w:proofErr w:type="spellEnd"/>
      <w:r>
        <w:t xml:space="preserve"> </w:t>
      </w:r>
      <w:r w:rsidR="009F75C6">
        <w:t>218</w:t>
      </w:r>
      <w:r>
        <w:t xml:space="preserve"> a </w:t>
      </w:r>
      <w:proofErr w:type="spellStart"/>
      <w:r>
        <w:t>vyhl</w:t>
      </w:r>
      <w:proofErr w:type="spellEnd"/>
      <w:r>
        <w:t xml:space="preserve">. </w:t>
      </w:r>
      <w:proofErr w:type="spellStart"/>
      <w:r>
        <w:t>č.398</w:t>
      </w:r>
      <w:proofErr w:type="spellEnd"/>
      <w:r>
        <w:t>/</w:t>
      </w:r>
      <w:proofErr w:type="spellStart"/>
      <w:r>
        <w:t>2009sb</w:t>
      </w:r>
      <w:proofErr w:type="spellEnd"/>
      <w:r>
        <w:t xml:space="preserve">. </w:t>
      </w:r>
    </w:p>
    <w:p w:rsidR="009F75C6" w:rsidRDefault="009F75C6" w:rsidP="009F75C6">
      <w:pPr>
        <w:pStyle w:val="Zkladntext"/>
        <w:spacing w:line="240" w:lineRule="auto"/>
      </w:pPr>
    </w:p>
    <w:p w:rsidR="004A6453" w:rsidRPr="005F0DED" w:rsidRDefault="004A6453" w:rsidP="009F75C6">
      <w:pPr>
        <w:pStyle w:val="Zkladntext"/>
        <w:spacing w:line="240" w:lineRule="auto"/>
        <w:rPr>
          <w:rFonts w:eastAsiaTheme="minorHAnsi"/>
          <w:b/>
          <w:i/>
        </w:rPr>
      </w:pPr>
      <w:r w:rsidRPr="005F0DED">
        <w:rPr>
          <w:rFonts w:eastAsiaTheme="minorHAnsi"/>
          <w:b/>
          <w:i/>
        </w:rPr>
        <w:t>k) řešení přístupu a užívání veřejně přístupných komunikací a ploch souvisejících se staveništěm osobami s omezenou schopností pohybu a orientace.</w:t>
      </w:r>
    </w:p>
    <w:p w:rsidR="0096559B" w:rsidRDefault="00B223DA" w:rsidP="0096559B">
      <w:pPr>
        <w:pStyle w:val="Bezmezer"/>
        <w:ind w:firstLine="708"/>
        <w:jc w:val="both"/>
      </w:pPr>
      <w:r w:rsidRPr="000D0461">
        <w:t>Navržené řešení je navrženo v souladu s Vyhláškou č. 398/</w:t>
      </w:r>
      <w:proofErr w:type="spellStart"/>
      <w:r w:rsidRPr="000D0461">
        <w:t>2009Sb</w:t>
      </w:r>
      <w:proofErr w:type="spellEnd"/>
      <w:r w:rsidRPr="000D0461">
        <w:t xml:space="preserve"> o obecných technických požadavcích zabezpečujících bezbariérové užívání staveb. </w:t>
      </w:r>
      <w:r w:rsidR="0096559B">
        <w:t xml:space="preserve">Stávající stavební parametry chodníků zůstávají beze změn (šířky, délky, sklony), v rámci stavby budou provedeny pouze hmatové a vodící prvky, bude upraven příčný sklon chodníku (do 2,0%) a rovněž budou realizovány rampy v místě snížení obrub (1:8) ve vjezdech, místech pro přecházení a na koncích tras chodníku. Sjezdy budou provedeny s nášlapem </w:t>
      </w:r>
      <w:proofErr w:type="spellStart"/>
      <w:r w:rsidR="0096559B">
        <w:t>50mm</w:t>
      </w:r>
      <w:proofErr w:type="spellEnd"/>
      <w:r w:rsidR="0096559B">
        <w:t xml:space="preserve">, místa pro přecházení s nášlapem </w:t>
      </w:r>
      <w:proofErr w:type="spellStart"/>
      <w:r w:rsidR="0096559B">
        <w:t>20mm</w:t>
      </w:r>
      <w:proofErr w:type="spellEnd"/>
      <w:r w:rsidR="0096559B">
        <w:t xml:space="preserve">. </w:t>
      </w:r>
    </w:p>
    <w:p w:rsidR="00B223DA" w:rsidRDefault="00B223DA" w:rsidP="0096559B">
      <w:pPr>
        <w:pStyle w:val="Bezmezer"/>
        <w:ind w:firstLine="708"/>
        <w:jc w:val="both"/>
      </w:pPr>
      <w:r>
        <w:t xml:space="preserve">Podélný sklon chodníků je dán stávajícím podélným sklonem vozovek a chodníků, který se realizací stavby nemění. </w:t>
      </w:r>
    </w:p>
    <w:p w:rsidR="00B223DA" w:rsidRDefault="00B223DA" w:rsidP="00B223DA">
      <w:pPr>
        <w:jc w:val="both"/>
      </w:pPr>
    </w:p>
    <w:p w:rsidR="00B223DA" w:rsidRPr="00011AC3" w:rsidRDefault="00B223DA" w:rsidP="00B223DA">
      <w:pPr>
        <w:jc w:val="both"/>
        <w:rPr>
          <w:u w:val="single"/>
        </w:rPr>
      </w:pPr>
      <w:r>
        <w:t xml:space="preserve">1) </w:t>
      </w:r>
      <w:r w:rsidRPr="00011AC3">
        <w:rPr>
          <w:u w:val="single"/>
        </w:rPr>
        <w:t>zásady řešení pro osoby s omezenou schopností pohybu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180"/>
        </w:tabs>
        <w:ind w:left="2160" w:hanging="2160"/>
        <w:jc w:val="both"/>
      </w:pPr>
      <w:r w:rsidRPr="002E27AB">
        <w:rPr>
          <w:b/>
        </w:rPr>
        <w:t>podélný sklon</w:t>
      </w:r>
      <w:r>
        <w:t xml:space="preserve">: </w:t>
      </w:r>
      <w:r>
        <w:tab/>
      </w:r>
      <w:r w:rsidR="0096559B">
        <w:t>stávající beze změn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180"/>
        </w:tabs>
        <w:ind w:left="2160" w:hanging="2160"/>
        <w:jc w:val="both"/>
      </w:pPr>
      <w:r w:rsidRPr="002E27AB">
        <w:rPr>
          <w:b/>
        </w:rPr>
        <w:t>příčný sklon</w:t>
      </w:r>
      <w:r>
        <w:t xml:space="preserve">: </w:t>
      </w:r>
      <w:r>
        <w:tab/>
        <w:t xml:space="preserve">do 2,0%, je vždy zajištěn alespoň minimální průchozí prostor </w:t>
      </w:r>
      <w:proofErr w:type="spellStart"/>
      <w:r>
        <w:t>š</w:t>
      </w:r>
      <w:proofErr w:type="spellEnd"/>
      <w:r>
        <w:t>. 0,</w:t>
      </w:r>
      <w:proofErr w:type="spellStart"/>
      <w:r>
        <w:t>90m</w:t>
      </w:r>
      <w:proofErr w:type="spellEnd"/>
      <w:r>
        <w:t xml:space="preserve"> s př. sklonem do 2,0%. 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180"/>
        </w:tabs>
        <w:ind w:left="2160" w:hanging="2160"/>
        <w:jc w:val="both"/>
      </w:pPr>
      <w:r w:rsidRPr="00246089">
        <w:rPr>
          <w:b/>
        </w:rPr>
        <w:t>rampy</w:t>
      </w:r>
      <w:r>
        <w:t xml:space="preserve">: </w:t>
      </w:r>
      <w:r>
        <w:tab/>
        <w:t>1:8 (12,5%), rampa nepřesáhne dl. 3,0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180"/>
        </w:tabs>
        <w:ind w:left="2160" w:hanging="2160"/>
        <w:jc w:val="both"/>
      </w:pPr>
      <w:r w:rsidRPr="00246089">
        <w:rPr>
          <w:b/>
        </w:rPr>
        <w:t>obruby</w:t>
      </w:r>
      <w:r>
        <w:t xml:space="preserve">: </w:t>
      </w:r>
      <w:r>
        <w:tab/>
        <w:t xml:space="preserve">silniční obruba nášlap </w:t>
      </w:r>
      <w:proofErr w:type="spellStart"/>
      <w:r>
        <w:t>100mm</w:t>
      </w:r>
      <w:proofErr w:type="spellEnd"/>
      <w:r>
        <w:t xml:space="preserve">, v místech ukončení chodníku, přechodů pro chodce a míst pro přecházení nášlap </w:t>
      </w:r>
      <w:proofErr w:type="spellStart"/>
      <w:r>
        <w:t>20mm</w:t>
      </w:r>
      <w:proofErr w:type="spellEnd"/>
    </w:p>
    <w:p w:rsidR="00B223DA" w:rsidRPr="006B3047" w:rsidRDefault="00B223DA" w:rsidP="00B223DA">
      <w:pPr>
        <w:numPr>
          <w:ilvl w:val="0"/>
          <w:numId w:val="3"/>
        </w:numPr>
        <w:tabs>
          <w:tab w:val="clear" w:pos="1068"/>
          <w:tab w:val="num" w:pos="180"/>
        </w:tabs>
        <w:ind w:left="2160" w:hanging="2160"/>
        <w:jc w:val="both"/>
      </w:pPr>
      <w:proofErr w:type="spellStart"/>
      <w:r w:rsidRPr="004C34B2">
        <w:rPr>
          <w:b/>
        </w:rPr>
        <w:t>protiskluznost</w:t>
      </w:r>
      <w:proofErr w:type="spellEnd"/>
      <w:r w:rsidRPr="004C34B2">
        <w:rPr>
          <w:b/>
        </w:rPr>
        <w:t>:</w:t>
      </w:r>
      <w:r>
        <w:t xml:space="preserve"> </w:t>
      </w:r>
      <w:r>
        <w:tab/>
        <w:t>povrch všech zpevněných ploch musí být se součinitelem smykového tření min. 0,6</w:t>
      </w:r>
    </w:p>
    <w:p w:rsidR="00B223DA" w:rsidRPr="00560374" w:rsidRDefault="00B223DA" w:rsidP="00B223DA">
      <w:pPr>
        <w:autoSpaceDE w:val="0"/>
        <w:autoSpaceDN w:val="0"/>
        <w:adjustRightInd w:val="0"/>
        <w:ind w:left="2124" w:hanging="2124"/>
        <w:jc w:val="both"/>
      </w:pPr>
      <w:proofErr w:type="gramStart"/>
      <w:r>
        <w:rPr>
          <w:b/>
        </w:rPr>
        <w:t>-   povrchy</w:t>
      </w:r>
      <w:proofErr w:type="gramEnd"/>
      <w:r>
        <w:rPr>
          <w:b/>
        </w:rPr>
        <w:t>:</w:t>
      </w:r>
      <w:r>
        <w:tab/>
        <w:t>materiálová specifikace povrchů chodníku – kamenná mozaika, h</w:t>
      </w:r>
      <w:r w:rsidRPr="007B23B4">
        <w:t>matové prvky budou provedeny</w:t>
      </w:r>
      <w:r w:rsidRPr="00560374">
        <w:t xml:space="preserve"> z umělého kamene (kompozit)  kontrastní barvy, bílá</w:t>
      </w:r>
    </w:p>
    <w:p w:rsidR="00B223DA" w:rsidRDefault="00B223DA" w:rsidP="00B223DA">
      <w:pPr>
        <w:tabs>
          <w:tab w:val="num" w:pos="180"/>
        </w:tabs>
        <w:ind w:left="2160" w:hanging="2160"/>
        <w:jc w:val="both"/>
      </w:pPr>
    </w:p>
    <w:p w:rsidR="00B223DA" w:rsidRPr="00011AC3" w:rsidRDefault="00B223DA" w:rsidP="00B223DA">
      <w:pPr>
        <w:tabs>
          <w:tab w:val="num" w:pos="180"/>
        </w:tabs>
        <w:ind w:left="2160" w:hanging="2160"/>
        <w:jc w:val="both"/>
        <w:rPr>
          <w:u w:val="single"/>
        </w:rPr>
      </w:pPr>
      <w:r>
        <w:t xml:space="preserve">2) </w:t>
      </w:r>
      <w:r w:rsidRPr="00011AC3">
        <w:rPr>
          <w:u w:val="single"/>
        </w:rPr>
        <w:t xml:space="preserve">zásady řešení pro osoby </w:t>
      </w:r>
      <w:r>
        <w:rPr>
          <w:u w:val="single"/>
        </w:rPr>
        <w:t xml:space="preserve">se zrakovým postižením 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0"/>
          <w:tab w:val="num" w:pos="180"/>
        </w:tabs>
        <w:ind w:left="2160" w:hanging="2160"/>
        <w:jc w:val="both"/>
      </w:pPr>
      <w:r w:rsidRPr="004C34B2">
        <w:rPr>
          <w:b/>
        </w:rPr>
        <w:t>vodící linie</w:t>
      </w:r>
      <w:r>
        <w:t xml:space="preserve">: </w:t>
      </w:r>
      <w:r>
        <w:tab/>
        <w:t xml:space="preserve">přirozená - obruba, osazení + </w:t>
      </w:r>
      <w:proofErr w:type="spellStart"/>
      <w:r>
        <w:t>60mm</w:t>
      </w:r>
      <w:proofErr w:type="spellEnd"/>
    </w:p>
    <w:p w:rsidR="00B223DA" w:rsidRDefault="00B223DA" w:rsidP="00B223DA">
      <w:pPr>
        <w:tabs>
          <w:tab w:val="num" w:pos="0"/>
          <w:tab w:val="num" w:pos="180"/>
        </w:tabs>
        <w:ind w:left="2160" w:hanging="2160"/>
        <w:jc w:val="both"/>
      </w:pPr>
      <w:r>
        <w:tab/>
      </w:r>
      <w:r>
        <w:tab/>
        <w:t xml:space="preserve">přirozená - </w:t>
      </w:r>
      <w:r w:rsidRPr="004C34B2">
        <w:t>svislé st</w:t>
      </w:r>
      <w:r>
        <w:t>ě</w:t>
      </w:r>
      <w:r w:rsidRPr="004C34B2">
        <w:t>ny budov</w:t>
      </w:r>
      <w:r>
        <w:t>, podezdívky plotů</w:t>
      </w:r>
    </w:p>
    <w:p w:rsidR="00B223DA" w:rsidRDefault="00B223DA" w:rsidP="00B223DA">
      <w:pPr>
        <w:tabs>
          <w:tab w:val="num" w:pos="0"/>
          <w:tab w:val="num" w:pos="180"/>
        </w:tabs>
        <w:ind w:left="2160" w:hanging="2160"/>
        <w:jc w:val="both"/>
      </w:pPr>
      <w:r>
        <w:tab/>
      </w:r>
      <w:r>
        <w:tab/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0"/>
          <w:tab w:val="num" w:pos="180"/>
        </w:tabs>
        <w:ind w:left="2160" w:hanging="2160"/>
        <w:jc w:val="both"/>
      </w:pPr>
      <w:r w:rsidRPr="00560374">
        <w:rPr>
          <w:b/>
        </w:rPr>
        <w:t>hmatové prvky</w:t>
      </w:r>
      <w:r>
        <w:t xml:space="preserve">: </w:t>
      </w:r>
      <w:r>
        <w:tab/>
        <w:t xml:space="preserve">varovný pás </w:t>
      </w:r>
      <w:proofErr w:type="spellStart"/>
      <w:r>
        <w:t>š</w:t>
      </w:r>
      <w:proofErr w:type="spellEnd"/>
      <w:r>
        <w:t xml:space="preserve">. </w:t>
      </w:r>
      <w:proofErr w:type="spellStart"/>
      <w:r>
        <w:t>400m</w:t>
      </w:r>
      <w:proofErr w:type="spellEnd"/>
      <w:r>
        <w:t xml:space="preserve">, podél obrub s nášlapem pod </w:t>
      </w:r>
      <w:proofErr w:type="spellStart"/>
      <w:r>
        <w:t>80mm</w:t>
      </w:r>
      <w:proofErr w:type="spellEnd"/>
      <w:r>
        <w:t xml:space="preserve"> </w:t>
      </w:r>
    </w:p>
    <w:p w:rsidR="00B223DA" w:rsidRDefault="00B223DA" w:rsidP="00B223DA">
      <w:pPr>
        <w:tabs>
          <w:tab w:val="num" w:pos="0"/>
          <w:tab w:val="num" w:pos="180"/>
        </w:tabs>
        <w:ind w:left="2160" w:hanging="2160"/>
        <w:jc w:val="both"/>
      </w:pPr>
      <w:r>
        <w:tab/>
      </w:r>
      <w:r>
        <w:tab/>
        <w:t xml:space="preserve">signální pás </w:t>
      </w:r>
      <w:proofErr w:type="spellStart"/>
      <w:r>
        <w:t>š</w:t>
      </w:r>
      <w:proofErr w:type="spellEnd"/>
      <w:r>
        <w:t xml:space="preserve">. </w:t>
      </w:r>
      <w:proofErr w:type="spellStart"/>
      <w:r>
        <w:t>800mm</w:t>
      </w:r>
      <w:proofErr w:type="spellEnd"/>
      <w:r>
        <w:t>, délka min.</w:t>
      </w:r>
      <w:proofErr w:type="spellStart"/>
      <w:r>
        <w:t>1500mm</w:t>
      </w:r>
      <w:proofErr w:type="spellEnd"/>
      <w:r>
        <w:t xml:space="preserve">, ve stísněných podmínkách nejméně </w:t>
      </w:r>
      <w:proofErr w:type="spellStart"/>
      <w:r>
        <w:t>900mm</w:t>
      </w:r>
      <w:proofErr w:type="spellEnd"/>
      <w:r>
        <w:t xml:space="preserve"> </w:t>
      </w:r>
    </w:p>
    <w:p w:rsidR="00B223DA" w:rsidRDefault="00B223DA" w:rsidP="00B223DA">
      <w:pPr>
        <w:tabs>
          <w:tab w:val="num" w:pos="0"/>
          <w:tab w:val="num" w:pos="180"/>
        </w:tabs>
        <w:ind w:left="2160" w:hanging="2160"/>
        <w:jc w:val="both"/>
      </w:pPr>
      <w:r w:rsidRPr="00111EE6">
        <w:rPr>
          <w:b/>
        </w:rPr>
        <w:t>- akustické prvky</w:t>
      </w:r>
      <w:r>
        <w:t xml:space="preserve">: </w:t>
      </w:r>
      <w:r>
        <w:tab/>
        <w:t>nejsou navrhovány</w:t>
      </w:r>
    </w:p>
    <w:p w:rsidR="00B223DA" w:rsidRDefault="00B223DA" w:rsidP="00B223DA">
      <w:pPr>
        <w:numPr>
          <w:ilvl w:val="0"/>
          <w:numId w:val="3"/>
        </w:numPr>
        <w:tabs>
          <w:tab w:val="clear" w:pos="1068"/>
          <w:tab w:val="num" w:pos="0"/>
          <w:tab w:val="num" w:pos="180"/>
        </w:tabs>
        <w:ind w:left="2160" w:hanging="2160"/>
        <w:jc w:val="both"/>
      </w:pPr>
      <w:r>
        <w:rPr>
          <w:b/>
        </w:rPr>
        <w:t xml:space="preserve"> vizuální </w:t>
      </w:r>
      <w:r w:rsidRPr="00111EE6">
        <w:rPr>
          <w:b/>
        </w:rPr>
        <w:t>prvky</w:t>
      </w:r>
      <w:r>
        <w:t xml:space="preserve">: </w:t>
      </w:r>
      <w:r>
        <w:tab/>
      </w:r>
      <w:r w:rsidRPr="0096559B">
        <w:t xml:space="preserve">Sloupky </w:t>
      </w:r>
      <w:proofErr w:type="spellStart"/>
      <w:r w:rsidRPr="0096559B">
        <w:t>DZ</w:t>
      </w:r>
      <w:proofErr w:type="spellEnd"/>
      <w:r w:rsidRPr="0096559B">
        <w:t xml:space="preserve"> a stožáry vrchních vedení a </w:t>
      </w:r>
      <w:proofErr w:type="spellStart"/>
      <w:r w:rsidRPr="0096559B">
        <w:t>VO</w:t>
      </w:r>
      <w:proofErr w:type="spellEnd"/>
      <w:r w:rsidRPr="0096559B">
        <w:t xml:space="preserve"> v trase chodníku budou opatřeny vizuálním kontrastem buď povrchovou úpravou sloupku</w:t>
      </w:r>
      <w:r>
        <w:t>,</w:t>
      </w:r>
      <w:r w:rsidRPr="0096559B">
        <w:t xml:space="preserve"> nebo dodatečným kontrastním nátěrem. </w:t>
      </w:r>
    </w:p>
    <w:p w:rsidR="0096559B" w:rsidRDefault="0096559B" w:rsidP="0096559B">
      <w:pPr>
        <w:tabs>
          <w:tab w:val="num" w:pos="1068"/>
        </w:tabs>
        <w:jc w:val="both"/>
      </w:pPr>
    </w:p>
    <w:p w:rsidR="0096559B" w:rsidRDefault="0096559B" w:rsidP="0096559B">
      <w:pPr>
        <w:tabs>
          <w:tab w:val="num" w:pos="1068"/>
        </w:tabs>
        <w:jc w:val="both"/>
      </w:pPr>
    </w:p>
    <w:p w:rsidR="0096559B" w:rsidRPr="0096559B" w:rsidRDefault="0096559B" w:rsidP="0096559B">
      <w:pPr>
        <w:tabs>
          <w:tab w:val="num" w:pos="1068"/>
        </w:tabs>
        <w:jc w:val="both"/>
      </w:pPr>
    </w:p>
    <w:p w:rsidR="00B223DA" w:rsidRPr="00011AC3" w:rsidRDefault="00B223DA" w:rsidP="00B223DA">
      <w:pPr>
        <w:tabs>
          <w:tab w:val="num" w:pos="0"/>
          <w:tab w:val="num" w:pos="180"/>
        </w:tabs>
        <w:ind w:left="2160" w:hanging="2160"/>
        <w:jc w:val="both"/>
        <w:rPr>
          <w:u w:val="single"/>
        </w:rPr>
      </w:pPr>
      <w:r>
        <w:lastRenderedPageBreak/>
        <w:t xml:space="preserve">3) </w:t>
      </w:r>
      <w:r w:rsidRPr="00011AC3">
        <w:rPr>
          <w:u w:val="single"/>
        </w:rPr>
        <w:t>zásady řešení pro osoby s</w:t>
      </w:r>
      <w:r>
        <w:rPr>
          <w:u w:val="single"/>
        </w:rPr>
        <w:t>e</w:t>
      </w:r>
      <w:r w:rsidRPr="00011AC3">
        <w:rPr>
          <w:u w:val="single"/>
        </w:rPr>
        <w:t> </w:t>
      </w:r>
      <w:r>
        <w:rPr>
          <w:u w:val="single"/>
        </w:rPr>
        <w:t xml:space="preserve">sluchovým postižením </w:t>
      </w:r>
    </w:p>
    <w:p w:rsidR="00B223DA" w:rsidRDefault="00B223DA" w:rsidP="00B223DA">
      <w:pPr>
        <w:tabs>
          <w:tab w:val="num" w:pos="0"/>
          <w:tab w:val="num" w:pos="180"/>
        </w:tabs>
        <w:ind w:left="2160" w:hanging="2160"/>
        <w:jc w:val="both"/>
      </w:pPr>
      <w:r w:rsidRPr="00111EE6">
        <w:rPr>
          <w:b/>
        </w:rPr>
        <w:t xml:space="preserve">- </w:t>
      </w:r>
      <w:r>
        <w:rPr>
          <w:b/>
        </w:rPr>
        <w:t xml:space="preserve">vizuální </w:t>
      </w:r>
      <w:r w:rsidRPr="00111EE6">
        <w:rPr>
          <w:b/>
        </w:rPr>
        <w:t>prvky</w:t>
      </w:r>
      <w:r>
        <w:t xml:space="preserve">: </w:t>
      </w:r>
      <w:r>
        <w:tab/>
        <w:t>nejsou navrhovány</w:t>
      </w:r>
    </w:p>
    <w:p w:rsidR="00B223DA" w:rsidRPr="000A5C5D" w:rsidRDefault="00B223DA" w:rsidP="00B223DA">
      <w:pPr>
        <w:tabs>
          <w:tab w:val="num" w:pos="180"/>
        </w:tabs>
        <w:jc w:val="both"/>
      </w:pPr>
      <w:r>
        <w:t xml:space="preserve">4) </w:t>
      </w:r>
      <w:r>
        <w:rPr>
          <w:u w:val="single"/>
        </w:rPr>
        <w:t xml:space="preserve">použití stavebních výrobků pro bezbariérová řešení </w:t>
      </w:r>
    </w:p>
    <w:p w:rsidR="00B223DA" w:rsidRDefault="00B223DA" w:rsidP="00B223DA">
      <w:pPr>
        <w:tabs>
          <w:tab w:val="num" w:pos="180"/>
        </w:tabs>
        <w:jc w:val="both"/>
      </w:pPr>
      <w:r>
        <w:tab/>
        <w:t xml:space="preserve">Všechny použité výrobky pro bezbariérové úpravy staveb musí odpovídat technickým předpisům a musí mít „Ověření o shodě výrobku dle nařízení vlády č. 163/2002 Sb. §7. </w:t>
      </w:r>
    </w:p>
    <w:p w:rsidR="00B223DA" w:rsidRPr="000A5C5D" w:rsidRDefault="00B223DA" w:rsidP="00B223DA">
      <w:pPr>
        <w:tabs>
          <w:tab w:val="num" w:pos="180"/>
        </w:tabs>
        <w:jc w:val="both"/>
        <w:rPr>
          <w:u w:val="single"/>
        </w:rPr>
      </w:pPr>
      <w:r w:rsidRPr="000A5C5D">
        <w:rPr>
          <w:u w:val="single"/>
        </w:rPr>
        <w:t xml:space="preserve">Hmatové prvky musí mít následující tvarové řešení: </w:t>
      </w:r>
    </w:p>
    <w:p w:rsidR="00B223DA" w:rsidRDefault="00B223DA" w:rsidP="00B223DA">
      <w:pPr>
        <w:tabs>
          <w:tab w:val="num" w:pos="180"/>
        </w:tabs>
        <w:jc w:val="both"/>
      </w:pPr>
      <w:r>
        <w:t xml:space="preserve">u okolního </w:t>
      </w:r>
      <w:r w:rsidRPr="006371C2">
        <w:t xml:space="preserve">povrchu </w:t>
      </w:r>
      <w:r>
        <w:t xml:space="preserve">z </w:t>
      </w:r>
      <w:r w:rsidRPr="006371C2">
        <w:t>betonov</w:t>
      </w:r>
      <w:r>
        <w:t>é</w:t>
      </w:r>
      <w:r w:rsidRPr="006371C2">
        <w:t xml:space="preserve"> zámkov</w:t>
      </w:r>
      <w:r>
        <w:t>é</w:t>
      </w:r>
      <w:r w:rsidRPr="006371C2">
        <w:t xml:space="preserve"> dlažb</w:t>
      </w:r>
      <w:r>
        <w:t>y</w:t>
      </w:r>
      <w:r w:rsidRPr="006371C2">
        <w:t>, asfalt</w:t>
      </w:r>
      <w:r>
        <w:t xml:space="preserve">u, hladkých kamenných desek, </w:t>
      </w:r>
      <w:proofErr w:type="spellStart"/>
      <w:r>
        <w:t>apod</w:t>
      </w:r>
      <w:proofErr w:type="spellEnd"/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· s výstupky tvaru kulových úsečí s průměrem 20 až </w:t>
      </w:r>
      <w:smartTag w:uri="urn:schemas-microsoft-com:office:smarttags" w:element="metricconverter">
        <w:smartTagPr>
          <w:attr w:name="ProductID" w:val="25 mm"/>
        </w:smartTagPr>
        <w:r w:rsidRPr="006371C2">
          <w:t>25 mm</w:t>
        </w:r>
      </w:smartTag>
      <w:r w:rsidRPr="006371C2">
        <w:t xml:space="preserve"> a výškou 4 až </w:t>
      </w:r>
      <w:smartTag w:uri="urn:schemas-microsoft-com:office:smarttags" w:element="metricconverter">
        <w:smartTagPr>
          <w:attr w:name="ProductID" w:val="5,5 mm"/>
        </w:smartTagPr>
        <w:r w:rsidRPr="006371C2">
          <w:t>5,5 mm</w:t>
        </w:r>
      </w:smartTag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s roztečí výstupků 50 až </w:t>
      </w:r>
      <w:smartTag w:uri="urn:schemas-microsoft-com:office:smarttags" w:element="metricconverter">
        <w:smartTagPr>
          <w:attr w:name="ProductID" w:val="100 mm"/>
        </w:smartTagPr>
        <w:r w:rsidRPr="006371C2">
          <w:t>100 mm</w:t>
        </w:r>
      </w:smartTag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· s výstupky tvaru válců a komolých kuželů s průměrem 20 až </w:t>
      </w:r>
      <w:smartTag w:uri="urn:schemas-microsoft-com:office:smarttags" w:element="metricconverter">
        <w:smartTagPr>
          <w:attr w:name="ProductID" w:val="25 mm"/>
        </w:smartTagPr>
        <w:r w:rsidRPr="006371C2">
          <w:t>25 mm</w:t>
        </w:r>
      </w:smartTag>
      <w:r w:rsidRPr="006371C2">
        <w:t xml:space="preserve"> a výškou 4 až</w:t>
      </w:r>
    </w:p>
    <w:p w:rsidR="00B223DA" w:rsidRPr="006371C2" w:rsidRDefault="00B223DA" w:rsidP="00B223DA">
      <w:pPr>
        <w:tabs>
          <w:tab w:val="num" w:pos="180"/>
        </w:tabs>
        <w:jc w:val="both"/>
      </w:pPr>
      <w:smartTag w:uri="urn:schemas-microsoft-com:office:smarttags" w:element="metricconverter">
        <w:smartTagPr>
          <w:attr w:name="ProductID" w:val="5,5 mm"/>
        </w:smartTagPr>
        <w:r w:rsidRPr="006371C2">
          <w:t>5,5 mm</w:t>
        </w:r>
      </w:smartTag>
      <w:r w:rsidRPr="006371C2">
        <w:t xml:space="preserve"> s roztečí výstupků 50 až </w:t>
      </w:r>
      <w:smartTag w:uri="urn:schemas-microsoft-com:office:smarttags" w:element="metricconverter">
        <w:smartTagPr>
          <w:attr w:name="ProductID" w:val="100 mm"/>
        </w:smartTagPr>
        <w:r w:rsidRPr="006371C2">
          <w:t>100 mm</w:t>
        </w:r>
      </w:smartTag>
    </w:p>
    <w:p w:rsidR="00B223DA" w:rsidRDefault="00B223DA" w:rsidP="00B223DA">
      <w:pPr>
        <w:tabs>
          <w:tab w:val="num" w:pos="180"/>
        </w:tabs>
        <w:jc w:val="both"/>
      </w:pPr>
    </w:p>
    <w:p w:rsidR="00B223DA" w:rsidRPr="006371C2" w:rsidRDefault="00B223DA" w:rsidP="00B223DA">
      <w:pPr>
        <w:tabs>
          <w:tab w:val="num" w:pos="180"/>
        </w:tabs>
        <w:jc w:val="both"/>
      </w:pPr>
      <w:r>
        <w:t xml:space="preserve">u okolního </w:t>
      </w:r>
      <w:r w:rsidRPr="006371C2">
        <w:t>povrchu s reliéfem (nepravidelnými</w:t>
      </w:r>
      <w:r>
        <w:t xml:space="preserve"> </w:t>
      </w:r>
      <w:r w:rsidRPr="006371C2">
        <w:t>výstupky)</w:t>
      </w:r>
      <w:r>
        <w:t>, musí být</w:t>
      </w:r>
      <w:r w:rsidRPr="006371C2">
        <w:t xml:space="preserve"> okolí tvořené rovinnými deskami nebo prvky s</w:t>
      </w:r>
      <w:r>
        <w:t> </w:t>
      </w:r>
      <w:r w:rsidRPr="006371C2">
        <w:t>ekvivalentním</w:t>
      </w:r>
      <w:r>
        <w:t xml:space="preserve"> </w:t>
      </w:r>
      <w:r w:rsidRPr="006371C2">
        <w:t xml:space="preserve">rovinným povrchem v šíři nejméně </w:t>
      </w:r>
      <w:smartTag w:uri="urn:schemas-microsoft-com:office:smarttags" w:element="metricconverter">
        <w:smartTagPr>
          <w:attr w:name="ProductID" w:val="250 mm"/>
        </w:smartTagPr>
        <w:r w:rsidRPr="006371C2">
          <w:t>250 mm</w:t>
        </w:r>
      </w:smartTag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· reliéfní povrch s max. výškovými rozdíly </w:t>
      </w:r>
      <w:smartTag w:uri="urn:schemas-microsoft-com:office:smarttags" w:element="metricconverter">
        <w:smartTagPr>
          <w:attr w:name="ProductID" w:val="8 mm"/>
        </w:smartTagPr>
        <w:r w:rsidRPr="006371C2">
          <w:t>8 mm</w:t>
        </w:r>
      </w:smartTag>
      <w:r w:rsidRPr="006371C2">
        <w:t xml:space="preserve"> a s roztečí vrcholů reliéfu (hřebenu</w:t>
      </w:r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reliéfu) 30 až </w:t>
      </w:r>
      <w:smartTag w:uri="urn:schemas-microsoft-com:office:smarttags" w:element="metricconverter">
        <w:smartTagPr>
          <w:attr w:name="ProductID" w:val="60 mm"/>
        </w:smartTagPr>
        <w:r w:rsidRPr="006371C2">
          <w:t>60 mm</w:t>
        </w:r>
      </w:smartTag>
    </w:p>
    <w:p w:rsidR="00B223DA" w:rsidRPr="006371C2" w:rsidRDefault="00B223DA" w:rsidP="00B223DA">
      <w:pPr>
        <w:tabs>
          <w:tab w:val="num" w:pos="180"/>
        </w:tabs>
        <w:jc w:val="both"/>
      </w:pPr>
      <w:r w:rsidRPr="006371C2">
        <w:t xml:space="preserve">· při výjimečném použití měkkých materiálů (pryž, </w:t>
      </w:r>
      <w:proofErr w:type="spellStart"/>
      <w:r w:rsidRPr="006371C2">
        <w:t>recykláty</w:t>
      </w:r>
      <w:proofErr w:type="spellEnd"/>
      <w:r w:rsidRPr="006371C2">
        <w:t>, PVC apod.) může být</w:t>
      </w:r>
    </w:p>
    <w:p w:rsidR="00B223DA" w:rsidRDefault="00B223DA" w:rsidP="00B223DA">
      <w:pPr>
        <w:tabs>
          <w:tab w:val="num" w:pos="180"/>
        </w:tabs>
        <w:jc w:val="both"/>
      </w:pPr>
      <w:r w:rsidRPr="006371C2">
        <w:t xml:space="preserve">výška reliéfu snížena až na </w:t>
      </w:r>
      <w:smartTag w:uri="urn:schemas-microsoft-com:office:smarttags" w:element="metricconverter">
        <w:smartTagPr>
          <w:attr w:name="ProductID" w:val="2 mm"/>
        </w:smartTagPr>
        <w:r w:rsidRPr="006371C2">
          <w:t>2 mm</w:t>
        </w:r>
      </w:smartTag>
      <w:r w:rsidRPr="006371C2">
        <w:t xml:space="preserve"> a mezera mezi výstupky snížená až na </w:t>
      </w:r>
      <w:smartTag w:uri="urn:schemas-microsoft-com:office:smarttags" w:element="metricconverter">
        <w:smartTagPr>
          <w:attr w:name="ProductID" w:val="30 mm"/>
        </w:smartTagPr>
        <w:r w:rsidRPr="006371C2">
          <w:t>30 mm</w:t>
        </w:r>
      </w:smartTag>
      <w:r w:rsidRPr="006371C2">
        <w:t>.</w:t>
      </w:r>
    </w:p>
    <w:p w:rsidR="00B223DA" w:rsidRDefault="00B223DA" w:rsidP="00B223DA">
      <w:pPr>
        <w:tabs>
          <w:tab w:val="num" w:pos="180"/>
        </w:tabs>
        <w:jc w:val="both"/>
      </w:pPr>
      <w:r>
        <w:t xml:space="preserve">Prvky (materiály) pro hmatová opatření podléhají zvláštnímu zkušebnímu režimu a certifikaci. Postup je určen </w:t>
      </w:r>
      <w:r w:rsidRPr="002A0066">
        <w:t>zákonem č. 22/1997 Sb.</w:t>
      </w:r>
      <w:r>
        <w:t xml:space="preserve"> a </w:t>
      </w:r>
      <w:r w:rsidRPr="002A0066">
        <w:t>nařízením vlády č. 163/2002 Sb.</w:t>
      </w:r>
      <w:r>
        <w:br/>
      </w:r>
      <w:r>
        <w:br/>
        <w:t xml:space="preserve">Detaily jsou uvedeny v technických návodech </w:t>
      </w:r>
      <w:proofErr w:type="spellStart"/>
      <w:r w:rsidRPr="000A5C5D">
        <w:rPr>
          <w:b/>
          <w:bCs/>
        </w:rPr>
        <w:t>TN</w:t>
      </w:r>
      <w:proofErr w:type="spellEnd"/>
      <w:r w:rsidRPr="000A5C5D">
        <w:rPr>
          <w:b/>
          <w:bCs/>
        </w:rPr>
        <w:t xml:space="preserve"> </w:t>
      </w:r>
      <w:proofErr w:type="spellStart"/>
      <w:r w:rsidRPr="000A5C5D">
        <w:rPr>
          <w:b/>
          <w:bCs/>
        </w:rPr>
        <w:t>TZÚS</w:t>
      </w:r>
      <w:proofErr w:type="spellEnd"/>
      <w:r>
        <w:t>:</w:t>
      </w:r>
    </w:p>
    <w:p w:rsidR="00B223DA" w:rsidRDefault="00B223DA" w:rsidP="00B223DA">
      <w:pPr>
        <w:tabs>
          <w:tab w:val="num" w:pos="180"/>
        </w:tabs>
        <w:jc w:val="both"/>
      </w:pPr>
      <w:r>
        <w:br/>
      </w:r>
      <w:proofErr w:type="spellStart"/>
      <w:r w:rsidRPr="002A0066">
        <w:t>TN</w:t>
      </w:r>
      <w:proofErr w:type="spellEnd"/>
      <w:r w:rsidRPr="002A0066">
        <w:t xml:space="preserve"> </w:t>
      </w:r>
      <w:proofErr w:type="spellStart"/>
      <w:r w:rsidRPr="002A0066">
        <w:t>TZÚS</w:t>
      </w:r>
      <w:proofErr w:type="spellEnd"/>
      <w:r w:rsidRPr="002A0066">
        <w:t xml:space="preserve"> </w:t>
      </w:r>
      <w:proofErr w:type="gramStart"/>
      <w:r w:rsidRPr="002A0066">
        <w:t>12.03.04</w:t>
      </w:r>
      <w:proofErr w:type="gramEnd"/>
      <w:r>
        <w:t> - Dlažební kostky a dlažební desky se speciální hmatovou úpravou pro zrakově postižené pro signální, varovné a hmatné pásy zřizované v exteriéru.</w:t>
      </w:r>
    </w:p>
    <w:p w:rsidR="00B223DA" w:rsidRDefault="00B223DA" w:rsidP="00B223DA">
      <w:pPr>
        <w:tabs>
          <w:tab w:val="num" w:pos="180"/>
        </w:tabs>
        <w:jc w:val="both"/>
      </w:pPr>
      <w:proofErr w:type="spellStart"/>
      <w:r w:rsidRPr="002A0066">
        <w:t>TN</w:t>
      </w:r>
      <w:proofErr w:type="spellEnd"/>
      <w:r w:rsidRPr="002A0066">
        <w:t xml:space="preserve"> </w:t>
      </w:r>
      <w:proofErr w:type="spellStart"/>
      <w:r w:rsidRPr="002A0066">
        <w:t>TZÚS</w:t>
      </w:r>
      <w:proofErr w:type="spellEnd"/>
      <w:r w:rsidRPr="002A0066">
        <w:t xml:space="preserve"> </w:t>
      </w:r>
      <w:proofErr w:type="gramStart"/>
      <w:r w:rsidRPr="002A0066">
        <w:t>12.03.05</w:t>
      </w:r>
      <w:proofErr w:type="gramEnd"/>
      <w:r>
        <w:t xml:space="preserve"> - Dlažební kostky a dlažební desky se speciální hmatovou úpravou pro zrakově postižené pro varovné pásy a pásy obdobného charakteru (hmatný pruh v metru oddělující plochu nástupiště od bezpečnostního pásu) zřizované v interiéru.</w:t>
      </w:r>
    </w:p>
    <w:p w:rsidR="00B223DA" w:rsidRPr="002A0066" w:rsidRDefault="00B223DA" w:rsidP="00B223DA">
      <w:pPr>
        <w:tabs>
          <w:tab w:val="num" w:pos="180"/>
        </w:tabs>
        <w:jc w:val="both"/>
      </w:pPr>
      <w:proofErr w:type="spellStart"/>
      <w:r w:rsidRPr="002A0066">
        <w:t>TN</w:t>
      </w:r>
      <w:proofErr w:type="spellEnd"/>
      <w:r w:rsidRPr="002A0066">
        <w:t xml:space="preserve"> </w:t>
      </w:r>
      <w:proofErr w:type="spellStart"/>
      <w:r w:rsidRPr="002A0066">
        <w:t>TZÚS</w:t>
      </w:r>
      <w:proofErr w:type="spellEnd"/>
      <w:r w:rsidRPr="002A0066">
        <w:t xml:space="preserve"> </w:t>
      </w:r>
      <w:proofErr w:type="gramStart"/>
      <w:r w:rsidRPr="002A0066">
        <w:t>12.03.06</w:t>
      </w:r>
      <w:proofErr w:type="gramEnd"/>
      <w:r w:rsidRPr="002A0066">
        <w:t xml:space="preserve"> - Dlažební kostky a dlažební desky se speciální hmatovou úpravou pro zrakově postižené pro umělé vodicí linie a vodicí linie sloučené s funkcí varovného pásu (železnice).</w:t>
      </w:r>
    </w:p>
    <w:p w:rsidR="00B223DA" w:rsidRDefault="00B223DA" w:rsidP="00B223DA">
      <w:pPr>
        <w:tabs>
          <w:tab w:val="num" w:pos="180"/>
        </w:tabs>
        <w:jc w:val="both"/>
      </w:pPr>
      <w:r w:rsidRPr="002A0066">
        <w:t xml:space="preserve">Ostatní předpisy: </w:t>
      </w:r>
    </w:p>
    <w:p w:rsidR="00B223DA" w:rsidRDefault="00B223DA" w:rsidP="00B223DA">
      <w:pPr>
        <w:tabs>
          <w:tab w:val="num" w:pos="180"/>
        </w:tabs>
        <w:jc w:val="both"/>
      </w:pPr>
      <w:r w:rsidRPr="002A0066">
        <w:br/>
        <w:t xml:space="preserve">ČSN 73 6110 - Projektování místních komunikací  (včetně změny </w:t>
      </w:r>
      <w:proofErr w:type="spellStart"/>
      <w:r w:rsidRPr="002A0066">
        <w:t>Z1</w:t>
      </w:r>
      <w:proofErr w:type="spellEnd"/>
      <w:r w:rsidRPr="002A0066">
        <w:t>)</w:t>
      </w:r>
      <w:r>
        <w:t xml:space="preserve"> </w:t>
      </w:r>
    </w:p>
    <w:p w:rsidR="00B223DA" w:rsidRDefault="00B223DA" w:rsidP="00B223DA">
      <w:pPr>
        <w:tabs>
          <w:tab w:val="num" w:pos="180"/>
        </w:tabs>
        <w:jc w:val="both"/>
      </w:pPr>
      <w:r w:rsidRPr="002A0066">
        <w:t>vyhláška č. 398/2009 Sb. o obecných technických požadavcích zabezpečujících bezbariérové užívání staveb.</w:t>
      </w:r>
    </w:p>
    <w:p w:rsidR="009F75C6" w:rsidRDefault="009F75C6" w:rsidP="009F75C6">
      <w:pPr>
        <w:pStyle w:val="Zkladntext"/>
        <w:spacing w:line="240" w:lineRule="auto"/>
      </w:pPr>
    </w:p>
    <w:sectPr w:rsidR="009F75C6" w:rsidSect="000D02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BCF" w:rsidRDefault="00112BCF" w:rsidP="00571E56">
      <w:r>
        <w:separator/>
      </w:r>
    </w:p>
  </w:endnote>
  <w:endnote w:type="continuationSeparator" w:id="0">
    <w:p w:rsidR="00112BCF" w:rsidRDefault="00112BCF" w:rsidP="00571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825649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571E56" w:rsidRDefault="00571E56" w:rsidP="00571E56">
            <w:pPr>
              <w:pStyle w:val="Zpat"/>
              <w:jc w:val="center"/>
            </w:pPr>
            <w:r>
              <w:t xml:space="preserve">Stránka </w:t>
            </w:r>
            <w:r w:rsidR="00B02617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02617">
              <w:rPr>
                <w:b/>
              </w:rPr>
              <w:fldChar w:fldCharType="separate"/>
            </w:r>
            <w:r w:rsidR="003460E7">
              <w:rPr>
                <w:b/>
                <w:noProof/>
              </w:rPr>
              <w:t>9</w:t>
            </w:r>
            <w:r w:rsidR="00B02617">
              <w:rPr>
                <w:b/>
              </w:rPr>
              <w:fldChar w:fldCharType="end"/>
            </w:r>
            <w:r>
              <w:t xml:space="preserve"> z </w:t>
            </w:r>
            <w:r w:rsidR="00B02617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02617">
              <w:rPr>
                <w:b/>
              </w:rPr>
              <w:fldChar w:fldCharType="separate"/>
            </w:r>
            <w:r w:rsidR="003460E7">
              <w:rPr>
                <w:b/>
                <w:noProof/>
              </w:rPr>
              <w:t>9</w:t>
            </w:r>
            <w:r w:rsidR="00B02617">
              <w:rPr>
                <w:b/>
              </w:rPr>
              <w:fldChar w:fldCharType="end"/>
            </w:r>
          </w:p>
        </w:sdtContent>
      </w:sdt>
    </w:sdtContent>
  </w:sdt>
  <w:p w:rsidR="00571E56" w:rsidRDefault="00571E56">
    <w:pPr>
      <w:pStyle w:val="Zpat"/>
    </w:pPr>
  </w:p>
  <w:p w:rsidR="00571E56" w:rsidRDefault="00571E5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BCF" w:rsidRDefault="00112BCF" w:rsidP="00571E56">
      <w:r>
        <w:separator/>
      </w:r>
    </w:p>
  </w:footnote>
  <w:footnote w:type="continuationSeparator" w:id="0">
    <w:p w:rsidR="00112BCF" w:rsidRDefault="00112BCF" w:rsidP="00571E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74C23"/>
    <w:multiLevelType w:val="hybridMultilevel"/>
    <w:tmpl w:val="BA8ACF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11FBF"/>
    <w:multiLevelType w:val="hybridMultilevel"/>
    <w:tmpl w:val="89ECA5BA"/>
    <w:lvl w:ilvl="0" w:tplc="35F44678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133D8"/>
    <w:multiLevelType w:val="hybridMultilevel"/>
    <w:tmpl w:val="71369B8E"/>
    <w:lvl w:ilvl="0" w:tplc="49746E9A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4EF"/>
    <w:rsid w:val="00013CA6"/>
    <w:rsid w:val="000514AB"/>
    <w:rsid w:val="00073D66"/>
    <w:rsid w:val="000D0210"/>
    <w:rsid w:val="00112BCF"/>
    <w:rsid w:val="00192FD4"/>
    <w:rsid w:val="001E682B"/>
    <w:rsid w:val="00340B8C"/>
    <w:rsid w:val="003460E7"/>
    <w:rsid w:val="00346742"/>
    <w:rsid w:val="00355D13"/>
    <w:rsid w:val="003604EF"/>
    <w:rsid w:val="00393A09"/>
    <w:rsid w:val="00430102"/>
    <w:rsid w:val="0044205E"/>
    <w:rsid w:val="00472998"/>
    <w:rsid w:val="0049064C"/>
    <w:rsid w:val="004A6453"/>
    <w:rsid w:val="0051525A"/>
    <w:rsid w:val="00571E56"/>
    <w:rsid w:val="00575810"/>
    <w:rsid w:val="005B5383"/>
    <w:rsid w:val="005E05ED"/>
    <w:rsid w:val="005F0DED"/>
    <w:rsid w:val="006008A7"/>
    <w:rsid w:val="00644940"/>
    <w:rsid w:val="00692236"/>
    <w:rsid w:val="006C644F"/>
    <w:rsid w:val="006F63D4"/>
    <w:rsid w:val="00741ABA"/>
    <w:rsid w:val="00771207"/>
    <w:rsid w:val="007A5850"/>
    <w:rsid w:val="00886906"/>
    <w:rsid w:val="00894CCF"/>
    <w:rsid w:val="008A0254"/>
    <w:rsid w:val="008A49C0"/>
    <w:rsid w:val="0094089B"/>
    <w:rsid w:val="00943605"/>
    <w:rsid w:val="00951A1E"/>
    <w:rsid w:val="009554B8"/>
    <w:rsid w:val="0096559B"/>
    <w:rsid w:val="009F75C6"/>
    <w:rsid w:val="00A36C30"/>
    <w:rsid w:val="00B02617"/>
    <w:rsid w:val="00B06581"/>
    <w:rsid w:val="00B223DA"/>
    <w:rsid w:val="00B50EC6"/>
    <w:rsid w:val="00BB1EAE"/>
    <w:rsid w:val="00BC5D6A"/>
    <w:rsid w:val="00BD45D5"/>
    <w:rsid w:val="00C27F6E"/>
    <w:rsid w:val="00C564CF"/>
    <w:rsid w:val="00D0517D"/>
    <w:rsid w:val="00D468C3"/>
    <w:rsid w:val="00D93C94"/>
    <w:rsid w:val="00DA72C3"/>
    <w:rsid w:val="00DC60E9"/>
    <w:rsid w:val="00E23033"/>
    <w:rsid w:val="00E82EEC"/>
    <w:rsid w:val="00E83355"/>
    <w:rsid w:val="00EA2B9D"/>
    <w:rsid w:val="00EE5BA5"/>
    <w:rsid w:val="00F14440"/>
    <w:rsid w:val="00F27EE7"/>
    <w:rsid w:val="00F33727"/>
    <w:rsid w:val="00F36F1B"/>
    <w:rsid w:val="00FA1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6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BC5D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rsid w:val="003604EF"/>
    <w:rPr>
      <w:i/>
      <w:iCs/>
    </w:rPr>
  </w:style>
  <w:style w:type="paragraph" w:styleId="Bezmezer">
    <w:name w:val="No Spacing"/>
    <w:uiPriority w:val="1"/>
    <w:qFormat/>
    <w:rsid w:val="00360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92FD4"/>
    <w:pPr>
      <w:ind w:left="720"/>
      <w:contextualSpacing/>
    </w:pPr>
  </w:style>
  <w:style w:type="paragraph" w:styleId="Zkladntext">
    <w:name w:val="Body Text"/>
    <w:basedOn w:val="Normln"/>
    <w:link w:val="ZkladntextChar"/>
    <w:rsid w:val="004A6453"/>
    <w:pPr>
      <w:spacing w:line="36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rsid w:val="004A645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2">
    <w:name w:val="l2"/>
    <w:basedOn w:val="Normln"/>
    <w:rsid w:val="004A6453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4A6453"/>
    <w:rPr>
      <w:b/>
      <w:bCs/>
    </w:rPr>
  </w:style>
  <w:style w:type="character" w:customStyle="1" w:styleId="Nadpis3Char">
    <w:name w:val="Nadpis 3 Char"/>
    <w:basedOn w:val="Standardnpsmoodstavce"/>
    <w:link w:val="Nadpis3"/>
    <w:rsid w:val="00BC5D6A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571E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71E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1E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1E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1E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1E5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3061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Vasickova</dc:creator>
  <cp:lastModifiedBy>Katerina Vasickova</cp:lastModifiedBy>
  <cp:revision>11</cp:revision>
  <cp:lastPrinted>2020-12-17T09:10:00Z</cp:lastPrinted>
  <dcterms:created xsi:type="dcterms:W3CDTF">2020-12-17T08:40:00Z</dcterms:created>
  <dcterms:modified xsi:type="dcterms:W3CDTF">2020-12-17T09:10:00Z</dcterms:modified>
</cp:coreProperties>
</file>